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54" w:rsidRDefault="00122954" w:rsidP="00301570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Appel à projets</w:t>
      </w:r>
    </w:p>
    <w:p w:rsidR="00122954" w:rsidRDefault="00923442" w:rsidP="00301570">
      <w:pPr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« </w:t>
      </w:r>
      <w:r w:rsidR="00B17215">
        <w:rPr>
          <w:sz w:val="72"/>
          <w:szCs w:val="72"/>
          <w:u w:val="single"/>
        </w:rPr>
        <w:t xml:space="preserve">Partenariat </w:t>
      </w:r>
      <w:r w:rsidR="00301570">
        <w:rPr>
          <w:sz w:val="72"/>
          <w:szCs w:val="72"/>
          <w:u w:val="single"/>
        </w:rPr>
        <w:t>Univer</w:t>
      </w:r>
      <w:r w:rsidR="00122954">
        <w:rPr>
          <w:sz w:val="72"/>
          <w:szCs w:val="72"/>
          <w:u w:val="single"/>
        </w:rPr>
        <w:t>si</w:t>
      </w:r>
      <w:r w:rsidR="00301570">
        <w:rPr>
          <w:sz w:val="72"/>
          <w:szCs w:val="72"/>
          <w:u w:val="single"/>
        </w:rPr>
        <w:t xml:space="preserve">té Jean Monnet </w:t>
      </w:r>
      <w:r w:rsidR="00A672AC">
        <w:rPr>
          <w:sz w:val="72"/>
          <w:szCs w:val="72"/>
          <w:u w:val="single"/>
        </w:rPr>
        <w:t>Campus de</w:t>
      </w:r>
      <w:r w:rsidR="00301570">
        <w:rPr>
          <w:sz w:val="72"/>
          <w:szCs w:val="72"/>
          <w:u w:val="single"/>
        </w:rPr>
        <w:t xml:space="preserve"> Roanne </w:t>
      </w:r>
      <w:r w:rsidR="00B17215">
        <w:rPr>
          <w:sz w:val="72"/>
          <w:szCs w:val="72"/>
          <w:u w:val="single"/>
        </w:rPr>
        <w:t xml:space="preserve">-Ville de Roanne, </w:t>
      </w:r>
      <w:r>
        <w:rPr>
          <w:sz w:val="72"/>
          <w:szCs w:val="72"/>
          <w:u w:val="single"/>
        </w:rPr>
        <w:t xml:space="preserve">Bénévolat des </w:t>
      </w:r>
      <w:r w:rsidR="00122954">
        <w:rPr>
          <w:sz w:val="72"/>
          <w:szCs w:val="72"/>
          <w:u w:val="single"/>
        </w:rPr>
        <w:t>étudiants</w:t>
      </w:r>
    </w:p>
    <w:p w:rsidR="009A2E82" w:rsidRDefault="009875D2" w:rsidP="00301570">
      <w:pPr>
        <w:jc w:val="center"/>
        <w:rPr>
          <w:sz w:val="36"/>
          <w:szCs w:val="36"/>
        </w:rPr>
      </w:pPr>
      <w:proofErr w:type="gramStart"/>
      <w:r>
        <w:rPr>
          <w:sz w:val="72"/>
          <w:szCs w:val="72"/>
          <w:u w:val="single"/>
        </w:rPr>
        <w:t>crédit</w:t>
      </w:r>
      <w:proofErr w:type="gramEnd"/>
      <w:r>
        <w:rPr>
          <w:sz w:val="72"/>
          <w:szCs w:val="72"/>
          <w:u w:val="single"/>
        </w:rPr>
        <w:t xml:space="preserve"> libre</w:t>
      </w:r>
      <w:r w:rsidR="00923442">
        <w:rPr>
          <w:sz w:val="72"/>
          <w:szCs w:val="72"/>
          <w:u w:val="single"/>
        </w:rPr>
        <w:t xml:space="preserve"> </w:t>
      </w:r>
      <w:r w:rsidR="006814DE">
        <w:rPr>
          <w:sz w:val="72"/>
          <w:szCs w:val="72"/>
          <w:u w:val="single"/>
        </w:rPr>
        <w:t>2019-2020</w:t>
      </w:r>
      <w:r w:rsidR="00923442">
        <w:rPr>
          <w:sz w:val="72"/>
          <w:szCs w:val="72"/>
          <w:u w:val="single"/>
        </w:rPr>
        <w:t> »</w:t>
      </w:r>
    </w:p>
    <w:p w:rsidR="009A2E82" w:rsidRDefault="00923442">
      <w:pPr>
        <w:jc w:val="both"/>
        <w:rPr>
          <w:sz w:val="36"/>
          <w:szCs w:val="36"/>
        </w:rPr>
      </w:pPr>
      <w:r>
        <w:rPr>
          <w:i/>
          <w:sz w:val="36"/>
          <w:szCs w:val="36"/>
        </w:rPr>
        <w:t xml:space="preserve">Date limite de dépôt des dossiers : le </w:t>
      </w:r>
      <w:r w:rsidR="006814DE">
        <w:rPr>
          <w:i/>
          <w:sz w:val="36"/>
          <w:szCs w:val="36"/>
        </w:rPr>
        <w:t>7</w:t>
      </w:r>
      <w:r w:rsidR="00425BFF">
        <w:rPr>
          <w:i/>
          <w:sz w:val="36"/>
          <w:szCs w:val="36"/>
        </w:rPr>
        <w:t xml:space="preserve"> septembre</w:t>
      </w:r>
      <w:r w:rsidR="006814DE">
        <w:rPr>
          <w:i/>
          <w:sz w:val="36"/>
          <w:szCs w:val="36"/>
        </w:rPr>
        <w:t xml:space="preserve"> 2019</w:t>
      </w:r>
    </w:p>
    <w:p w:rsidR="009A2E82" w:rsidRDefault="00923442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Contexte :</w:t>
      </w:r>
    </w:p>
    <w:p w:rsidR="009A2E82" w:rsidRDefault="00923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La Ville de Roanne compte un tissu associatif riche et diversifié. </w:t>
      </w:r>
    </w:p>
    <w:p w:rsidR="009A2E82" w:rsidRDefault="00923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ahoma" w:eastAsia="Tahoma" w:hAnsi="Tahoma" w:cs="Tahoma"/>
          <w:color w:val="000000"/>
          <w:sz w:val="24"/>
          <w:szCs w:val="24"/>
        </w:rPr>
        <w:t xml:space="preserve">Consciente de cette diversité, la Municipalité a pour ambition de promouvoir et de valoriser le tissu associatif local, de garantir son renouvellement et de favoriser les mutualisations et les synergies inter-associatives, un axe de travail prioritaire de l’équipe municipale. </w:t>
      </w:r>
    </w:p>
    <w:p w:rsidR="009A2E82" w:rsidRDefault="009A2E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  <w:sz w:val="23"/>
          <w:szCs w:val="23"/>
        </w:rPr>
      </w:pPr>
    </w:p>
    <w:p w:rsidR="009A2E82" w:rsidRDefault="00923442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Le bénévolat est une thématique majeure que la Municipalité souhaite développer au travers de quatre axes :</w:t>
      </w:r>
    </w:p>
    <w:p w:rsidR="009A2E82" w:rsidRDefault="00923442">
      <w:pPr>
        <w:numPr>
          <w:ilvl w:val="0"/>
          <w:numId w:val="3"/>
        </w:numPr>
        <w:ind w:left="142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La promotion du bénévolat par l’organisation d’événements,</w:t>
      </w:r>
    </w:p>
    <w:p w:rsidR="009A2E82" w:rsidRDefault="00923442">
      <w:pPr>
        <w:numPr>
          <w:ilvl w:val="0"/>
          <w:numId w:val="3"/>
        </w:numPr>
        <w:ind w:left="142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Le recours au bénévolat dans l’action municipale,</w:t>
      </w:r>
    </w:p>
    <w:p w:rsidR="009A2E82" w:rsidRDefault="00923442">
      <w:pPr>
        <w:numPr>
          <w:ilvl w:val="0"/>
          <w:numId w:val="3"/>
        </w:numPr>
        <w:ind w:left="142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La refonte du portail de la Vie Associative en intégrant une bourse au bénévolat.</w:t>
      </w:r>
    </w:p>
    <w:p w:rsidR="009A2E82" w:rsidRDefault="00923442">
      <w:pPr>
        <w:numPr>
          <w:ilvl w:val="0"/>
          <w:numId w:val="3"/>
        </w:numPr>
        <w:ind w:left="142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Le développement du bénévolat chez les jeunes.</w:t>
      </w:r>
    </w:p>
    <w:p w:rsidR="009A2E82" w:rsidRDefault="00923442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lastRenderedPageBreak/>
        <w:t>Ce dernier axe apparaît comme majeur pour la Municipalité puisque l’objectif</w:t>
      </w:r>
      <w:r w:rsidR="00BE0E4A">
        <w:rPr>
          <w:rFonts w:ascii="Tahoma" w:eastAsia="Tahoma" w:hAnsi="Tahoma" w:cs="Tahoma"/>
          <w:sz w:val="24"/>
          <w:szCs w:val="24"/>
        </w:rPr>
        <w:t xml:space="preserve"> entre autre</w:t>
      </w:r>
      <w:r>
        <w:rPr>
          <w:rFonts w:ascii="Tahoma" w:eastAsia="Tahoma" w:hAnsi="Tahoma" w:cs="Tahoma"/>
          <w:sz w:val="24"/>
          <w:szCs w:val="24"/>
        </w:rPr>
        <w:t xml:space="preserve"> est d’impliquer les étudiants au service de leurs concitoyens et de favoriser l’engagement citoyen chez les </w:t>
      </w:r>
      <w:r w:rsidR="00BE0E4A">
        <w:rPr>
          <w:rFonts w:ascii="Tahoma" w:eastAsia="Tahoma" w:hAnsi="Tahoma" w:cs="Tahoma"/>
          <w:sz w:val="24"/>
          <w:szCs w:val="24"/>
        </w:rPr>
        <w:t>jeunes et plus particulièrement les étudiants.</w:t>
      </w:r>
    </w:p>
    <w:p w:rsidR="009A2E82" w:rsidRDefault="00923442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Aussi, la Ville de Roanne, en partenariat avec </w:t>
      </w:r>
      <w:r w:rsidR="00F73299">
        <w:rPr>
          <w:rFonts w:ascii="Tahoma" w:eastAsia="Tahoma" w:hAnsi="Tahoma" w:cs="Tahoma"/>
          <w:sz w:val="24"/>
          <w:szCs w:val="24"/>
        </w:rPr>
        <w:t xml:space="preserve">l’Université de Saint Etienne – </w:t>
      </w:r>
      <w:r w:rsidR="00A672AC">
        <w:rPr>
          <w:rFonts w:ascii="Tahoma" w:eastAsia="Tahoma" w:hAnsi="Tahoma" w:cs="Tahoma"/>
          <w:sz w:val="24"/>
          <w:szCs w:val="24"/>
        </w:rPr>
        <w:t xml:space="preserve">campus </w:t>
      </w:r>
      <w:r w:rsidR="00F73299">
        <w:rPr>
          <w:rFonts w:ascii="Tahoma" w:eastAsia="Tahoma" w:hAnsi="Tahoma" w:cs="Tahoma"/>
          <w:sz w:val="24"/>
          <w:szCs w:val="24"/>
        </w:rPr>
        <w:t>de Roanne</w:t>
      </w:r>
      <w:r>
        <w:rPr>
          <w:rFonts w:ascii="Tahoma" w:eastAsia="Tahoma" w:hAnsi="Tahoma" w:cs="Tahoma"/>
          <w:sz w:val="24"/>
          <w:szCs w:val="24"/>
        </w:rPr>
        <w:t>, propose de mettr</w:t>
      </w:r>
      <w:r w:rsidR="00BE0E4A">
        <w:rPr>
          <w:rFonts w:ascii="Tahoma" w:eastAsia="Tahoma" w:hAnsi="Tahoma" w:cs="Tahoma"/>
          <w:sz w:val="24"/>
          <w:szCs w:val="24"/>
        </w:rPr>
        <w:t>e en relation les associations r</w:t>
      </w:r>
      <w:r>
        <w:rPr>
          <w:rFonts w:ascii="Tahoma" w:eastAsia="Tahoma" w:hAnsi="Tahoma" w:cs="Tahoma"/>
          <w:sz w:val="24"/>
          <w:szCs w:val="24"/>
        </w:rPr>
        <w:t xml:space="preserve">oannaises et l’établissement d’enseignement supérieur afin que les étudiants puissent </w:t>
      </w:r>
      <w:r w:rsidR="00BE0E4A">
        <w:rPr>
          <w:rFonts w:ascii="Tahoma" w:eastAsia="Tahoma" w:hAnsi="Tahoma" w:cs="Tahoma"/>
          <w:sz w:val="24"/>
          <w:szCs w:val="24"/>
        </w:rPr>
        <w:t>s’impliquer au niveau du tissu associatif local en apportant leur contribution à un projet particulier.</w:t>
      </w:r>
    </w:p>
    <w:p w:rsidR="009A2E82" w:rsidRDefault="00923442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Objectifs de la mise en réseau des mondes associatif et étudiants :</w:t>
      </w:r>
    </w:p>
    <w:p w:rsidR="009A2E82" w:rsidRDefault="0092344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Impliquer les étudiants au service de leurs concitoyens ;</w:t>
      </w:r>
    </w:p>
    <w:p w:rsidR="009A2E82" w:rsidRDefault="0092344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Faire découvrir aux étudiants toute la diversité du tissu associatif local ;</w:t>
      </w:r>
    </w:p>
    <w:p w:rsidR="009A2E82" w:rsidRDefault="0092344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Permettre que les étudiants puissent disposer d’une 1</w:t>
      </w:r>
      <w:r>
        <w:rPr>
          <w:rFonts w:ascii="Tahoma" w:eastAsia="Tahoma" w:hAnsi="Tahoma" w:cs="Tahoma"/>
          <w:b/>
          <w:sz w:val="24"/>
          <w:szCs w:val="24"/>
          <w:vertAlign w:val="superscript"/>
        </w:rPr>
        <w:t>ère</w:t>
      </w:r>
      <w:r>
        <w:rPr>
          <w:rFonts w:ascii="Tahoma" w:eastAsia="Tahoma" w:hAnsi="Tahoma" w:cs="Tahoma"/>
          <w:b/>
          <w:sz w:val="24"/>
          <w:szCs w:val="24"/>
        </w:rPr>
        <w:t xml:space="preserve"> expérience </w:t>
      </w:r>
      <w:r w:rsidR="00BE0E4A">
        <w:rPr>
          <w:rFonts w:ascii="Tahoma" w:eastAsia="Tahoma" w:hAnsi="Tahoma" w:cs="Tahoma"/>
          <w:b/>
          <w:sz w:val="24"/>
          <w:szCs w:val="24"/>
        </w:rPr>
        <w:t>valorisante dans un parcours professionnel et parcours de vie ultérieur</w:t>
      </w:r>
      <w:r>
        <w:rPr>
          <w:rFonts w:ascii="Tahoma" w:eastAsia="Tahoma" w:hAnsi="Tahoma" w:cs="Tahoma"/>
          <w:b/>
          <w:sz w:val="24"/>
          <w:szCs w:val="24"/>
        </w:rPr>
        <w:t> ;</w:t>
      </w:r>
    </w:p>
    <w:p w:rsidR="009A2E82" w:rsidRDefault="0092344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Favoriser les croisements de compétences entre les membres des associations et les étudiants ;</w:t>
      </w:r>
    </w:p>
    <w:p w:rsidR="009A2E82" w:rsidRDefault="0092344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Permettre aux étudiants de valider une unité d’enseignement </w:t>
      </w:r>
      <w:r w:rsidR="009756E1">
        <w:rPr>
          <w:rFonts w:ascii="Tahoma" w:eastAsia="Tahoma" w:hAnsi="Tahoma" w:cs="Tahoma"/>
          <w:b/>
          <w:sz w:val="24"/>
          <w:szCs w:val="24"/>
        </w:rPr>
        <w:t xml:space="preserve">puisque </w:t>
      </w:r>
      <w:r>
        <w:rPr>
          <w:rFonts w:ascii="Tahoma" w:eastAsia="Tahoma" w:hAnsi="Tahoma" w:cs="Tahoma"/>
          <w:b/>
          <w:sz w:val="24"/>
          <w:szCs w:val="24"/>
        </w:rPr>
        <w:t>la mobilisation sur le portage d’un projet associatif est volontaire</w:t>
      </w:r>
      <w:r w:rsidR="009756E1">
        <w:rPr>
          <w:rFonts w:ascii="Tahoma" w:eastAsia="Tahoma" w:hAnsi="Tahoma" w:cs="Tahoma"/>
          <w:b/>
          <w:sz w:val="24"/>
          <w:szCs w:val="24"/>
        </w:rPr>
        <w:t xml:space="preserve"> et inscrite dans le cadre d’un </w:t>
      </w:r>
      <w:r w:rsidR="00A672AC">
        <w:rPr>
          <w:rFonts w:ascii="Tahoma" w:eastAsia="Tahoma" w:hAnsi="Tahoma" w:cs="Tahoma"/>
          <w:b/>
          <w:sz w:val="24"/>
          <w:szCs w:val="24"/>
        </w:rPr>
        <w:t>crédit libre</w:t>
      </w:r>
      <w:r>
        <w:rPr>
          <w:rFonts w:ascii="Tahoma" w:eastAsia="Tahoma" w:hAnsi="Tahoma" w:cs="Tahoma"/>
          <w:b/>
          <w:sz w:val="24"/>
          <w:szCs w:val="24"/>
        </w:rPr>
        <w:t>. Cet engagement se traduit par une notation en fin d’année universitaire comptant dans l’obtention du diplôme ;</w:t>
      </w:r>
    </w:p>
    <w:p w:rsidR="009A2E82" w:rsidRPr="009756E1" w:rsidRDefault="00923442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Permettre aux étudiants de travailler en équipe, de faire preuve d’autonomie, de développer des savoirs et</w:t>
      </w:r>
      <w:r w:rsidR="009756E1">
        <w:rPr>
          <w:rFonts w:ascii="Tahoma" w:eastAsia="Tahoma" w:hAnsi="Tahoma" w:cs="Tahoma"/>
          <w:b/>
          <w:sz w:val="24"/>
          <w:szCs w:val="24"/>
        </w:rPr>
        <w:t xml:space="preserve"> des savoir-faire de mise en pratique d’une conduite de projet, </w:t>
      </w:r>
      <w:r>
        <w:rPr>
          <w:rFonts w:ascii="Tahoma" w:eastAsia="Tahoma" w:hAnsi="Tahoma" w:cs="Tahoma"/>
          <w:b/>
          <w:sz w:val="24"/>
          <w:szCs w:val="24"/>
        </w:rPr>
        <w:t>de s’accomplir personnellement et pourquoi pas de susciter des vocations bénévoles</w:t>
      </w:r>
      <w:r w:rsidR="009756E1">
        <w:rPr>
          <w:rFonts w:ascii="Tahoma" w:eastAsia="Tahoma" w:hAnsi="Tahoma" w:cs="Tahoma"/>
          <w:b/>
          <w:sz w:val="24"/>
          <w:szCs w:val="24"/>
        </w:rPr>
        <w:t> ;</w:t>
      </w:r>
    </w:p>
    <w:p w:rsidR="009756E1" w:rsidRDefault="009756E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Développer la citoyenneté chez les jeunes.</w:t>
      </w:r>
    </w:p>
    <w:p w:rsidR="009A2E82" w:rsidRDefault="00923442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Qui peut répondre ?</w:t>
      </w:r>
    </w:p>
    <w:p w:rsidR="009A2E82" w:rsidRDefault="00923442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Cet appel à projets s’adresse à toutes les associations Ro</w:t>
      </w:r>
      <w:r w:rsidRPr="00F15EAA">
        <w:rPr>
          <w:rFonts w:ascii="Tahoma" w:eastAsia="Tahoma" w:hAnsi="Tahoma" w:cs="Tahoma"/>
          <w:sz w:val="24"/>
          <w:szCs w:val="24"/>
        </w:rPr>
        <w:t>annais</w:t>
      </w:r>
      <w:r w:rsidR="00F15EAA" w:rsidRPr="00F15EAA">
        <w:rPr>
          <w:rFonts w:ascii="Tahoma" w:eastAsia="Tahoma" w:hAnsi="Tahoma" w:cs="Tahoma"/>
          <w:sz w:val="24"/>
          <w:szCs w:val="24"/>
        </w:rPr>
        <w:t>es</w:t>
      </w:r>
      <w:r>
        <w:rPr>
          <w:rFonts w:ascii="Tahoma" w:eastAsia="Tahoma" w:hAnsi="Tahoma" w:cs="Tahoma"/>
          <w:sz w:val="24"/>
          <w:szCs w:val="24"/>
        </w:rPr>
        <w:t xml:space="preserve"> qui souhaitent porter en partenariat avec des étudiants un projet sur l’année universitaire </w:t>
      </w:r>
      <w:r w:rsidR="006814DE">
        <w:rPr>
          <w:rFonts w:ascii="Tahoma" w:eastAsia="Tahoma" w:hAnsi="Tahoma" w:cs="Tahoma"/>
          <w:sz w:val="24"/>
          <w:szCs w:val="24"/>
        </w:rPr>
        <w:t>2019-2020.</w:t>
      </w:r>
    </w:p>
    <w:p w:rsidR="009756E1" w:rsidRDefault="009756E1" w:rsidP="009756E1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Qui sont les étudiants ?</w:t>
      </w:r>
    </w:p>
    <w:p w:rsidR="009756E1" w:rsidRDefault="009756E1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Les étudiants sont issus de la formation Administration Economique et Sociale et basés au Centre Universitaire Roannais. Ils sont en licence.</w:t>
      </w:r>
    </w:p>
    <w:p w:rsidR="009756E1" w:rsidRPr="003D4178" w:rsidRDefault="009756E1">
      <w:pPr>
        <w:jc w:val="both"/>
        <w:rPr>
          <w:b/>
          <w:sz w:val="28"/>
          <w:szCs w:val="28"/>
          <w:u w:val="single"/>
        </w:rPr>
      </w:pPr>
      <w:r w:rsidRPr="003D4178">
        <w:rPr>
          <w:b/>
          <w:sz w:val="28"/>
          <w:szCs w:val="28"/>
          <w:u w:val="single"/>
        </w:rPr>
        <w:t>Qu’</w:t>
      </w:r>
      <w:proofErr w:type="spellStart"/>
      <w:r w:rsidRPr="003D4178">
        <w:rPr>
          <w:b/>
          <w:sz w:val="28"/>
          <w:szCs w:val="28"/>
          <w:u w:val="single"/>
        </w:rPr>
        <w:t>est ce</w:t>
      </w:r>
      <w:proofErr w:type="spellEnd"/>
      <w:r w:rsidRPr="003D4178">
        <w:rPr>
          <w:b/>
          <w:sz w:val="28"/>
          <w:szCs w:val="28"/>
          <w:u w:val="single"/>
        </w:rPr>
        <w:t xml:space="preserve"> que la formation AES ?</w:t>
      </w:r>
    </w:p>
    <w:p w:rsidR="009756E1" w:rsidRPr="009756E1" w:rsidRDefault="009756E1" w:rsidP="009756E1">
      <w:pPr>
        <w:pStyle w:val="NormalWeb"/>
        <w:jc w:val="both"/>
        <w:rPr>
          <w:rFonts w:ascii="Tahoma" w:eastAsia="Tahoma" w:hAnsi="Tahoma" w:cs="Tahoma"/>
        </w:rPr>
      </w:pPr>
      <w:r w:rsidRPr="009756E1">
        <w:rPr>
          <w:rFonts w:ascii="Tahoma" w:eastAsia="Tahoma" w:hAnsi="Tahoma" w:cs="Tahoma"/>
        </w:rPr>
        <w:t>La licence AES a pour objectif de former des généralistes des fonctions administratives des organisations publiques, privées à un niveau d’assistant ou d’adjoint de cadre supérieur.</w:t>
      </w:r>
    </w:p>
    <w:p w:rsidR="009756E1" w:rsidRPr="009756E1" w:rsidRDefault="009756E1" w:rsidP="009756E1">
      <w:pPr>
        <w:pStyle w:val="NormalWeb"/>
        <w:jc w:val="both"/>
        <w:rPr>
          <w:rFonts w:ascii="Tahoma" w:eastAsia="Tahoma" w:hAnsi="Tahoma" w:cs="Tahoma"/>
        </w:rPr>
      </w:pPr>
      <w:r w:rsidRPr="009756E1">
        <w:rPr>
          <w:rFonts w:ascii="Tahoma" w:eastAsia="Tahoma" w:hAnsi="Tahoma" w:cs="Tahoma"/>
        </w:rPr>
        <w:t>Il est également possible de passer des concours administratifs de niveau  A ou B voire de s’orienter vers les métiers de l’enseignement.</w:t>
      </w:r>
    </w:p>
    <w:p w:rsidR="009756E1" w:rsidRPr="009756E1" w:rsidRDefault="009756E1" w:rsidP="009756E1">
      <w:pPr>
        <w:pStyle w:val="NormalWeb"/>
        <w:jc w:val="both"/>
        <w:rPr>
          <w:rFonts w:ascii="Tahoma" w:eastAsia="Tahoma" w:hAnsi="Tahoma" w:cs="Tahoma"/>
        </w:rPr>
      </w:pPr>
      <w:r w:rsidRPr="009756E1">
        <w:rPr>
          <w:rFonts w:ascii="Tahoma" w:eastAsia="Tahoma" w:hAnsi="Tahoma" w:cs="Tahoma"/>
        </w:rPr>
        <w:t>Les étudiants peuvent à la suite de cette licence à vocation pluridisciplinaire  poursuivre en master professionnel dans des domaines variés comme : management de projet, finance, conseil en développement territorial, ressources humaines, ainsi que de nombreux masters d’économie et de gestion. Il est également possible de poursuivre en master « sciences de l’éducation » ou dans un master de droit public.</w:t>
      </w:r>
    </w:p>
    <w:p w:rsidR="00A672AC" w:rsidRDefault="00A672AC" w:rsidP="00A672AC">
      <w:pPr>
        <w:jc w:val="both"/>
        <w:rPr>
          <w:color w:val="000000"/>
        </w:rPr>
      </w:pPr>
      <w:r>
        <w:rPr>
          <w:b/>
          <w:color w:val="000000"/>
          <w:sz w:val="28"/>
          <w:szCs w:val="28"/>
          <w:u w:val="single"/>
        </w:rPr>
        <w:t>En quoi consiste le Crédit libre étudiant ?</w:t>
      </w:r>
    </w:p>
    <w:p w:rsidR="00A672AC" w:rsidRDefault="00A672AC" w:rsidP="00A672AC">
      <w:pPr>
        <w:spacing w:line="240" w:lineRule="auto"/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Le Crédit libre s'inscrit dans la réalisation d'un projet. Il s'agit d'un travail qui doit être réalisé en groupe par des étudiants de licence AES. Il doit permettre de répondre à une problématique proposée par une association.</w:t>
      </w:r>
    </w:p>
    <w:p w:rsidR="00A672AC" w:rsidRDefault="00A672AC" w:rsidP="00A672AC">
      <w:pPr>
        <w:spacing w:line="240" w:lineRule="auto"/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Un enseignant-chercheur encadre le travail des étudiants pour garantir la validité scientifique du projet.</w:t>
      </w:r>
    </w:p>
    <w:p w:rsidR="00A672AC" w:rsidRDefault="00A672AC" w:rsidP="00A672AC">
      <w:pPr>
        <w:spacing w:line="240" w:lineRule="auto"/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Le suivi du projet est assuré conjointement par l’association et l'école.</w:t>
      </w:r>
    </w:p>
    <w:p w:rsidR="00A672AC" w:rsidRDefault="00A672AC" w:rsidP="00A672AC">
      <w:pPr>
        <w:spacing w:line="240" w:lineRule="auto"/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Un volume d'heures de travail étudiant (</w:t>
      </w:r>
      <w:r>
        <w:rPr>
          <w:rFonts w:ascii="Tahoma" w:eastAsia="Tahoma" w:hAnsi="Tahoma" w:cs="Tahoma"/>
          <w:b/>
          <w:color w:val="000000"/>
          <w:sz w:val="24"/>
          <w:szCs w:val="24"/>
        </w:rPr>
        <w:t>environ 90h/étudiant</w:t>
      </w:r>
      <w:r>
        <w:rPr>
          <w:rFonts w:ascii="Tahoma" w:eastAsia="Tahoma" w:hAnsi="Tahoma" w:cs="Tahoma"/>
          <w:color w:val="000000"/>
          <w:sz w:val="24"/>
          <w:szCs w:val="24"/>
        </w:rPr>
        <w:t>) est dédié au projet sur le semestre ainsi qu'une évaluation spécifique.</w:t>
      </w:r>
    </w:p>
    <w:p w:rsidR="00A672AC" w:rsidRDefault="00A672AC" w:rsidP="00A672AC">
      <w:pP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Une convention signée entre l’association et l'école encadre le dispositif.</w:t>
      </w:r>
    </w:p>
    <w:p w:rsidR="00A672AC" w:rsidRDefault="00A672AC" w:rsidP="00A672AC">
      <w:pPr>
        <w:jc w:val="both"/>
        <w:rPr>
          <w:color w:val="000000"/>
        </w:rPr>
      </w:pPr>
      <w:r>
        <w:rPr>
          <w:rFonts w:ascii="Tahoma" w:eastAsia="Tahoma" w:hAnsi="Tahoma" w:cs="Tahoma"/>
          <w:color w:val="000000"/>
          <w:sz w:val="24"/>
          <w:szCs w:val="24"/>
        </w:rPr>
        <w:t>Les projets  doivent être conduits idéalement sur la période de septembre 2019 à avril 2020.</w:t>
      </w:r>
    </w:p>
    <w:p w:rsidR="000E0FC1" w:rsidRPr="00807C8B" w:rsidRDefault="000E0FC1">
      <w:pPr>
        <w:jc w:val="both"/>
        <w:rPr>
          <w:b/>
          <w:sz w:val="28"/>
          <w:szCs w:val="28"/>
          <w:u w:val="single"/>
        </w:rPr>
      </w:pPr>
      <w:r w:rsidRPr="00807C8B">
        <w:rPr>
          <w:b/>
          <w:sz w:val="28"/>
          <w:szCs w:val="28"/>
          <w:u w:val="single"/>
        </w:rPr>
        <w:t>Les thématiques</w:t>
      </w:r>
    </w:p>
    <w:p w:rsidR="009A2E82" w:rsidRDefault="00923442">
      <w:p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Quelques idées de thématiques de </w:t>
      </w:r>
      <w:r w:rsidR="009875D2">
        <w:rPr>
          <w:rFonts w:ascii="Tahoma" w:eastAsia="Tahoma" w:hAnsi="Tahoma" w:cs="Tahoma"/>
          <w:sz w:val="24"/>
          <w:szCs w:val="24"/>
        </w:rPr>
        <w:t>crédit libre</w:t>
      </w:r>
      <w:r>
        <w:rPr>
          <w:rFonts w:ascii="Tahoma" w:eastAsia="Tahoma" w:hAnsi="Tahoma" w:cs="Tahoma"/>
          <w:sz w:val="24"/>
          <w:szCs w:val="24"/>
        </w:rPr>
        <w:t xml:space="preserve"> pouvant être conduits avec un groupe d’étudiants (5 à 6 personnes) : un projet événementiel, la recherche de sponsors, mécènes, la création d’un site Internet</w:t>
      </w:r>
      <w:r w:rsidR="000E0FC1">
        <w:rPr>
          <w:rFonts w:ascii="Tahoma" w:eastAsia="Tahoma" w:hAnsi="Tahoma" w:cs="Tahoma"/>
          <w:sz w:val="24"/>
          <w:szCs w:val="24"/>
        </w:rPr>
        <w:t xml:space="preserve">, d’une page </w:t>
      </w:r>
      <w:proofErr w:type="spellStart"/>
      <w:r w:rsidR="000E0FC1">
        <w:rPr>
          <w:rFonts w:ascii="Tahoma" w:eastAsia="Tahoma" w:hAnsi="Tahoma" w:cs="Tahoma"/>
          <w:sz w:val="24"/>
          <w:szCs w:val="24"/>
        </w:rPr>
        <w:t>facebook</w:t>
      </w:r>
      <w:proofErr w:type="spellEnd"/>
      <w:r>
        <w:rPr>
          <w:rFonts w:ascii="Tahoma" w:eastAsia="Tahoma" w:hAnsi="Tahoma" w:cs="Tahoma"/>
          <w:sz w:val="24"/>
          <w:szCs w:val="24"/>
        </w:rPr>
        <w:t xml:space="preserve"> ou de développement </w:t>
      </w:r>
      <w:r>
        <w:rPr>
          <w:rFonts w:ascii="Tahoma" w:eastAsia="Tahoma" w:hAnsi="Tahoma" w:cs="Tahoma"/>
          <w:sz w:val="24"/>
          <w:szCs w:val="24"/>
        </w:rPr>
        <w:lastRenderedPageBreak/>
        <w:t>d’une communication numérique</w:t>
      </w:r>
      <w:r w:rsidR="000E0FC1">
        <w:rPr>
          <w:rFonts w:ascii="Tahoma" w:eastAsia="Tahoma" w:hAnsi="Tahoma" w:cs="Tahoma"/>
          <w:sz w:val="24"/>
          <w:szCs w:val="24"/>
        </w:rPr>
        <w:t>, l’administration et l’analyse d’une enquête à destination d’un public cible</w:t>
      </w:r>
      <w:r>
        <w:rPr>
          <w:rFonts w:ascii="Tahoma" w:eastAsia="Tahoma" w:hAnsi="Tahoma" w:cs="Tahoma"/>
          <w:sz w:val="24"/>
          <w:szCs w:val="24"/>
        </w:rPr>
        <w:t>…</w:t>
      </w:r>
    </w:p>
    <w:p w:rsidR="009A2E82" w:rsidRDefault="00923442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Critères de sélection </w:t>
      </w:r>
    </w:p>
    <w:p w:rsidR="009A2E82" w:rsidRPr="009D7818" w:rsidRDefault="00923442">
      <w:pPr>
        <w:numPr>
          <w:ilvl w:val="0"/>
          <w:numId w:val="5"/>
        </w:numPr>
        <w:jc w:val="both"/>
        <w:rPr>
          <w:rFonts w:ascii="Tahoma" w:eastAsia="Tahoma" w:hAnsi="Tahoma" w:cs="Tahoma"/>
          <w:sz w:val="24"/>
          <w:szCs w:val="24"/>
        </w:rPr>
      </w:pPr>
      <w:r w:rsidRPr="009D7818">
        <w:rPr>
          <w:rFonts w:ascii="Tahoma" w:eastAsia="Tahoma" w:hAnsi="Tahoma" w:cs="Tahoma"/>
          <w:sz w:val="24"/>
          <w:szCs w:val="24"/>
        </w:rPr>
        <w:t xml:space="preserve">Adéquation entre les objectifs pédagogiques et le projet </w:t>
      </w:r>
      <w:r w:rsidR="009875D2">
        <w:rPr>
          <w:rFonts w:ascii="Tahoma" w:eastAsia="Tahoma" w:hAnsi="Tahoma" w:cs="Tahoma"/>
          <w:sz w:val="24"/>
          <w:szCs w:val="24"/>
        </w:rPr>
        <w:t>associatif proposé</w:t>
      </w:r>
      <w:r w:rsidRPr="009D7818">
        <w:rPr>
          <w:rFonts w:ascii="Tahoma" w:eastAsia="Tahoma" w:hAnsi="Tahoma" w:cs="Tahoma"/>
          <w:sz w:val="24"/>
          <w:szCs w:val="24"/>
        </w:rPr>
        <w:t xml:space="preserve"> par les Associations ;</w:t>
      </w:r>
    </w:p>
    <w:p w:rsidR="009A2E82" w:rsidRPr="009D7818" w:rsidRDefault="00923442">
      <w:pPr>
        <w:numPr>
          <w:ilvl w:val="0"/>
          <w:numId w:val="5"/>
        </w:numPr>
        <w:jc w:val="both"/>
        <w:rPr>
          <w:rFonts w:ascii="Tahoma" w:eastAsia="Tahoma" w:hAnsi="Tahoma" w:cs="Tahoma"/>
          <w:sz w:val="24"/>
          <w:szCs w:val="24"/>
        </w:rPr>
      </w:pPr>
      <w:r w:rsidRPr="009D7818">
        <w:rPr>
          <w:rFonts w:ascii="Tahoma" w:eastAsia="Tahoma" w:hAnsi="Tahoma" w:cs="Tahoma"/>
          <w:sz w:val="24"/>
          <w:szCs w:val="24"/>
        </w:rPr>
        <w:t>Disponibilité de l’Association</w:t>
      </w:r>
      <w:r w:rsidR="000E0FC1">
        <w:rPr>
          <w:rFonts w:ascii="Tahoma" w:eastAsia="Tahoma" w:hAnsi="Tahoma" w:cs="Tahoma"/>
          <w:sz w:val="24"/>
          <w:szCs w:val="24"/>
        </w:rPr>
        <w:t xml:space="preserve">, qui devra </w:t>
      </w:r>
      <w:r w:rsidR="003D4178">
        <w:rPr>
          <w:rFonts w:ascii="Tahoma" w:eastAsia="Tahoma" w:hAnsi="Tahoma" w:cs="Tahoma"/>
          <w:sz w:val="24"/>
          <w:szCs w:val="24"/>
        </w:rPr>
        <w:t>indiquer</w:t>
      </w:r>
      <w:r w:rsidR="000E0FC1">
        <w:rPr>
          <w:rFonts w:ascii="Tahoma" w:eastAsia="Tahoma" w:hAnsi="Tahoma" w:cs="Tahoma"/>
          <w:sz w:val="24"/>
          <w:szCs w:val="24"/>
        </w:rPr>
        <w:t xml:space="preserve"> un référent</w:t>
      </w:r>
      <w:r w:rsidRPr="009D7818">
        <w:rPr>
          <w:rFonts w:ascii="Tahoma" w:eastAsia="Tahoma" w:hAnsi="Tahoma" w:cs="Tahoma"/>
          <w:sz w:val="24"/>
          <w:szCs w:val="24"/>
        </w:rPr>
        <w:t xml:space="preserve"> pour accompagner et suivre les étudiants et pour se rendre disponible pour échanger avec le professeur référent du groupe</w:t>
      </w:r>
      <w:r w:rsidR="000E0FC1">
        <w:rPr>
          <w:rFonts w:ascii="Tahoma" w:eastAsia="Tahoma" w:hAnsi="Tahoma" w:cs="Tahoma"/>
          <w:sz w:val="24"/>
          <w:szCs w:val="24"/>
        </w:rPr>
        <w:t>. Le référent associatif participera à l’évaluation finale de l’étudiant</w:t>
      </w:r>
      <w:r w:rsidRPr="009D7818">
        <w:rPr>
          <w:rFonts w:ascii="Tahoma" w:eastAsia="Tahoma" w:hAnsi="Tahoma" w:cs="Tahoma"/>
          <w:sz w:val="24"/>
          <w:szCs w:val="24"/>
        </w:rPr>
        <w:t> ;</w:t>
      </w:r>
    </w:p>
    <w:p w:rsidR="009A2E82" w:rsidRPr="009D7818" w:rsidRDefault="00923442" w:rsidP="001429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714" w:hanging="357"/>
        <w:jc w:val="both"/>
        <w:rPr>
          <w:rFonts w:ascii="Tahoma" w:eastAsia="Tahoma" w:hAnsi="Tahoma" w:cs="Tahoma"/>
          <w:sz w:val="24"/>
          <w:szCs w:val="24"/>
        </w:rPr>
      </w:pPr>
      <w:r w:rsidRPr="009D7818">
        <w:rPr>
          <w:rFonts w:ascii="Tahoma" w:eastAsia="Tahoma" w:hAnsi="Tahoma" w:cs="Tahoma"/>
          <w:sz w:val="24"/>
          <w:szCs w:val="24"/>
        </w:rPr>
        <w:t>Capacité d’évaluation des groupes étudiants au travers de 3 items : la gestion de projet, le relationnel et l’atteinte des objectifs initiaux ;</w:t>
      </w:r>
    </w:p>
    <w:p w:rsidR="009A2E82" w:rsidRPr="009D7818" w:rsidRDefault="00923442" w:rsidP="001429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714" w:hanging="357"/>
        <w:jc w:val="both"/>
        <w:rPr>
          <w:rFonts w:ascii="Tahoma" w:eastAsia="Tahoma" w:hAnsi="Tahoma" w:cs="Tahoma"/>
          <w:sz w:val="24"/>
          <w:szCs w:val="24"/>
        </w:rPr>
      </w:pPr>
      <w:r w:rsidRPr="009D7818">
        <w:rPr>
          <w:rFonts w:ascii="Tahoma" w:eastAsia="Tahoma" w:hAnsi="Tahoma" w:cs="Tahoma"/>
          <w:sz w:val="24"/>
          <w:szCs w:val="24"/>
        </w:rPr>
        <w:t>Les ressources mises à disposition des étudiants pour mener le projet ;</w:t>
      </w:r>
    </w:p>
    <w:p w:rsidR="009A2E82" w:rsidRPr="009D7818" w:rsidRDefault="00923442" w:rsidP="001429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714" w:hanging="357"/>
        <w:jc w:val="both"/>
        <w:rPr>
          <w:rFonts w:ascii="Tahoma" w:eastAsia="Tahoma" w:hAnsi="Tahoma" w:cs="Tahoma"/>
          <w:sz w:val="24"/>
          <w:szCs w:val="24"/>
        </w:rPr>
      </w:pPr>
      <w:r w:rsidRPr="009D7818">
        <w:rPr>
          <w:rFonts w:ascii="Tahoma" w:eastAsia="Tahoma" w:hAnsi="Tahoma" w:cs="Tahoma"/>
          <w:sz w:val="24"/>
          <w:szCs w:val="24"/>
        </w:rPr>
        <w:t>Transmission de la fiche projet dûment remplie dans les délais impartis au service de la Vie Associative</w:t>
      </w:r>
    </w:p>
    <w:p w:rsidR="009A2E82" w:rsidRDefault="00923442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Calendrier des projets </w:t>
      </w:r>
    </w:p>
    <w:p w:rsidR="009A2E82" w:rsidRPr="009D7818" w:rsidRDefault="006E616E" w:rsidP="009D7818">
      <w:pPr>
        <w:numPr>
          <w:ilvl w:val="0"/>
          <w:numId w:val="5"/>
        </w:num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Septembre</w:t>
      </w:r>
      <w:r w:rsidR="00923442" w:rsidRPr="009D7818">
        <w:rPr>
          <w:rFonts w:ascii="Tahoma" w:eastAsia="Tahoma" w:hAnsi="Tahoma" w:cs="Tahoma"/>
          <w:sz w:val="24"/>
          <w:szCs w:val="24"/>
        </w:rPr>
        <w:t xml:space="preserve"> : Soumission de</w:t>
      </w:r>
      <w:r w:rsidR="000E0FC1">
        <w:rPr>
          <w:rFonts w:ascii="Tahoma" w:eastAsia="Tahoma" w:hAnsi="Tahoma" w:cs="Tahoma"/>
          <w:sz w:val="24"/>
          <w:szCs w:val="24"/>
        </w:rPr>
        <w:t>s</w:t>
      </w:r>
      <w:r w:rsidR="00923442" w:rsidRPr="009D7818">
        <w:rPr>
          <w:rFonts w:ascii="Tahoma" w:eastAsia="Tahoma" w:hAnsi="Tahoma" w:cs="Tahoma"/>
          <w:sz w:val="24"/>
          <w:szCs w:val="24"/>
        </w:rPr>
        <w:t xml:space="preserve"> projet</w:t>
      </w:r>
      <w:r w:rsidR="000E0FC1">
        <w:rPr>
          <w:rFonts w:ascii="Tahoma" w:eastAsia="Tahoma" w:hAnsi="Tahoma" w:cs="Tahoma"/>
          <w:sz w:val="24"/>
          <w:szCs w:val="24"/>
        </w:rPr>
        <w:t>s</w:t>
      </w:r>
      <w:r w:rsidR="003504B5">
        <w:rPr>
          <w:rFonts w:ascii="Tahoma" w:eastAsia="Tahoma" w:hAnsi="Tahoma" w:cs="Tahoma"/>
          <w:sz w:val="24"/>
          <w:szCs w:val="24"/>
        </w:rPr>
        <w:t> </w:t>
      </w:r>
    </w:p>
    <w:p w:rsidR="009A2E82" w:rsidRPr="009D7818" w:rsidRDefault="00923442" w:rsidP="009D7818">
      <w:pPr>
        <w:numPr>
          <w:ilvl w:val="0"/>
          <w:numId w:val="5"/>
        </w:numPr>
        <w:jc w:val="both"/>
        <w:rPr>
          <w:rFonts w:ascii="Tahoma" w:eastAsia="Tahoma" w:hAnsi="Tahoma" w:cs="Tahoma"/>
          <w:sz w:val="24"/>
          <w:szCs w:val="24"/>
        </w:rPr>
      </w:pPr>
      <w:r w:rsidRPr="009D7818">
        <w:rPr>
          <w:rFonts w:ascii="Tahoma" w:eastAsia="Tahoma" w:hAnsi="Tahoma" w:cs="Tahoma"/>
          <w:sz w:val="24"/>
          <w:szCs w:val="24"/>
        </w:rPr>
        <w:t xml:space="preserve">Soumission par mél avec la fiche Projet en annexe avant le </w:t>
      </w:r>
      <w:r w:rsidR="006814DE">
        <w:rPr>
          <w:rFonts w:ascii="Tahoma" w:eastAsia="Tahoma" w:hAnsi="Tahoma" w:cs="Tahoma"/>
          <w:sz w:val="24"/>
          <w:szCs w:val="24"/>
        </w:rPr>
        <w:t>7</w:t>
      </w:r>
      <w:r w:rsidR="006E616E">
        <w:rPr>
          <w:rFonts w:ascii="Tahoma" w:eastAsia="Tahoma" w:hAnsi="Tahoma" w:cs="Tahoma"/>
          <w:sz w:val="24"/>
          <w:szCs w:val="24"/>
        </w:rPr>
        <w:t xml:space="preserve"> septembre</w:t>
      </w:r>
      <w:r w:rsidR="006814DE">
        <w:rPr>
          <w:rFonts w:ascii="Tahoma" w:eastAsia="Tahoma" w:hAnsi="Tahoma" w:cs="Tahoma"/>
          <w:sz w:val="24"/>
          <w:szCs w:val="24"/>
        </w:rPr>
        <w:t xml:space="preserve"> 2019</w:t>
      </w:r>
      <w:r w:rsidRPr="009D7818">
        <w:rPr>
          <w:rFonts w:ascii="Tahoma" w:eastAsia="Tahoma" w:hAnsi="Tahoma" w:cs="Tahoma"/>
          <w:sz w:val="24"/>
          <w:szCs w:val="24"/>
        </w:rPr>
        <w:t xml:space="preserve"> à </w:t>
      </w:r>
      <w:hyperlink r:id="rId9">
        <w:r w:rsidRPr="009D7818">
          <w:rPr>
            <w:rFonts w:ascii="Tahoma" w:eastAsia="Tahoma" w:hAnsi="Tahoma" w:cs="Tahoma"/>
            <w:sz w:val="24"/>
            <w:szCs w:val="24"/>
          </w:rPr>
          <w:t>vieassociative@ville-roanne.fr</w:t>
        </w:r>
      </w:hyperlink>
    </w:p>
    <w:p w:rsidR="009A2E82" w:rsidRPr="009D7818" w:rsidRDefault="00923442" w:rsidP="009D7818">
      <w:pPr>
        <w:numPr>
          <w:ilvl w:val="0"/>
          <w:numId w:val="5"/>
        </w:numPr>
        <w:jc w:val="both"/>
        <w:rPr>
          <w:rFonts w:ascii="Tahoma" w:eastAsia="Tahoma" w:hAnsi="Tahoma" w:cs="Tahoma"/>
          <w:sz w:val="24"/>
          <w:szCs w:val="24"/>
        </w:rPr>
      </w:pPr>
      <w:r w:rsidRPr="009D7818">
        <w:rPr>
          <w:rFonts w:ascii="Tahoma" w:eastAsia="Tahoma" w:hAnsi="Tahoma" w:cs="Tahoma"/>
          <w:sz w:val="24"/>
          <w:szCs w:val="24"/>
        </w:rPr>
        <w:t xml:space="preserve">Septembre : Sélection des </w:t>
      </w:r>
      <w:r w:rsidR="000E0FC1">
        <w:rPr>
          <w:rFonts w:ascii="Tahoma" w:eastAsia="Tahoma" w:hAnsi="Tahoma" w:cs="Tahoma"/>
          <w:sz w:val="24"/>
          <w:szCs w:val="24"/>
        </w:rPr>
        <w:t>projets par l’université</w:t>
      </w:r>
      <w:r w:rsidRPr="009D7818">
        <w:rPr>
          <w:rFonts w:ascii="Tahoma" w:eastAsia="Tahoma" w:hAnsi="Tahoma" w:cs="Tahoma"/>
          <w:sz w:val="24"/>
          <w:szCs w:val="24"/>
        </w:rPr>
        <w:t xml:space="preserve"> et présentation aux étudiants</w:t>
      </w:r>
      <w:r w:rsidR="000E0FC1">
        <w:rPr>
          <w:rFonts w:ascii="Tahoma" w:eastAsia="Tahoma" w:hAnsi="Tahoma" w:cs="Tahoma"/>
          <w:sz w:val="24"/>
          <w:szCs w:val="24"/>
        </w:rPr>
        <w:t>.</w:t>
      </w:r>
      <w:r w:rsidR="000E0FC1" w:rsidRPr="000E0FC1">
        <w:rPr>
          <w:rFonts w:ascii="Tahoma" w:eastAsia="Tahoma" w:hAnsi="Tahoma" w:cs="Tahoma"/>
          <w:sz w:val="24"/>
          <w:szCs w:val="24"/>
        </w:rPr>
        <w:t xml:space="preserve"> </w:t>
      </w:r>
      <w:r w:rsidR="000E0FC1">
        <w:rPr>
          <w:rFonts w:ascii="Tahoma" w:eastAsia="Tahoma" w:hAnsi="Tahoma" w:cs="Tahoma"/>
          <w:sz w:val="24"/>
          <w:szCs w:val="24"/>
        </w:rPr>
        <w:t>La Ville de Roanne se charge de prévenir l’ensemble des associations retenues ou non.</w:t>
      </w:r>
    </w:p>
    <w:p w:rsidR="009A2E82" w:rsidRPr="009D7818" w:rsidRDefault="00923442" w:rsidP="009D7818">
      <w:pPr>
        <w:numPr>
          <w:ilvl w:val="0"/>
          <w:numId w:val="5"/>
        </w:numPr>
        <w:jc w:val="both"/>
        <w:rPr>
          <w:rFonts w:ascii="Tahoma" w:eastAsia="Tahoma" w:hAnsi="Tahoma" w:cs="Tahoma"/>
          <w:sz w:val="24"/>
          <w:szCs w:val="24"/>
        </w:rPr>
      </w:pPr>
      <w:r w:rsidRPr="009D7818">
        <w:rPr>
          <w:rFonts w:ascii="Tahoma" w:eastAsia="Tahoma" w:hAnsi="Tahoma" w:cs="Tahoma"/>
          <w:sz w:val="24"/>
          <w:szCs w:val="24"/>
        </w:rPr>
        <w:t xml:space="preserve">Octobre : Prise de contact </w:t>
      </w:r>
      <w:r w:rsidR="000E0FC1">
        <w:rPr>
          <w:rFonts w:ascii="Tahoma" w:eastAsia="Tahoma" w:hAnsi="Tahoma" w:cs="Tahoma"/>
          <w:sz w:val="24"/>
          <w:szCs w:val="24"/>
        </w:rPr>
        <w:t xml:space="preserve">par l’université </w:t>
      </w:r>
      <w:r w:rsidRPr="009D7818">
        <w:rPr>
          <w:rFonts w:ascii="Tahoma" w:eastAsia="Tahoma" w:hAnsi="Tahoma" w:cs="Tahoma"/>
          <w:sz w:val="24"/>
          <w:szCs w:val="24"/>
        </w:rPr>
        <w:t>et définition du cahier des charges</w:t>
      </w:r>
      <w:r w:rsidR="000E0FC1">
        <w:rPr>
          <w:rFonts w:ascii="Tahoma" w:eastAsia="Tahoma" w:hAnsi="Tahoma" w:cs="Tahoma"/>
          <w:sz w:val="24"/>
          <w:szCs w:val="24"/>
        </w:rPr>
        <w:t xml:space="preserve"> entre les Associations et les étudiants. </w:t>
      </w:r>
    </w:p>
    <w:p w:rsidR="009A2E82" w:rsidRPr="009D7818" w:rsidRDefault="000E0FC1" w:rsidP="009D7818">
      <w:pPr>
        <w:numPr>
          <w:ilvl w:val="0"/>
          <w:numId w:val="5"/>
        </w:numPr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Novembre : Démarrage des projets (Université/étudiants/associations)</w:t>
      </w:r>
    </w:p>
    <w:p w:rsidR="009A2E82" w:rsidRPr="009D7818" w:rsidRDefault="00923442" w:rsidP="009D7818">
      <w:pPr>
        <w:numPr>
          <w:ilvl w:val="0"/>
          <w:numId w:val="5"/>
        </w:numPr>
        <w:jc w:val="both"/>
        <w:rPr>
          <w:rFonts w:ascii="Tahoma" w:eastAsia="Tahoma" w:hAnsi="Tahoma" w:cs="Tahoma"/>
          <w:sz w:val="24"/>
          <w:szCs w:val="24"/>
        </w:rPr>
      </w:pPr>
      <w:r w:rsidRPr="009D7818">
        <w:rPr>
          <w:rFonts w:ascii="Tahoma" w:eastAsia="Tahoma" w:hAnsi="Tahoma" w:cs="Tahoma"/>
          <w:sz w:val="24"/>
          <w:szCs w:val="24"/>
        </w:rPr>
        <w:t>Janvier : Point d'avancement à mi-parcours</w:t>
      </w:r>
      <w:r w:rsidR="000E0FC1">
        <w:rPr>
          <w:rFonts w:ascii="Tahoma" w:eastAsia="Tahoma" w:hAnsi="Tahoma" w:cs="Tahoma"/>
          <w:sz w:val="24"/>
          <w:szCs w:val="24"/>
        </w:rPr>
        <w:t xml:space="preserve"> (Université/étudiants/associations)</w:t>
      </w:r>
    </w:p>
    <w:p w:rsidR="009A2E82" w:rsidRPr="009D7818" w:rsidRDefault="00923442" w:rsidP="009D7818">
      <w:pPr>
        <w:numPr>
          <w:ilvl w:val="0"/>
          <w:numId w:val="5"/>
        </w:numPr>
        <w:jc w:val="both"/>
        <w:rPr>
          <w:rFonts w:ascii="Tahoma" w:eastAsia="Tahoma" w:hAnsi="Tahoma" w:cs="Tahoma"/>
          <w:sz w:val="24"/>
          <w:szCs w:val="24"/>
        </w:rPr>
      </w:pPr>
      <w:r w:rsidRPr="009D7818">
        <w:rPr>
          <w:rFonts w:ascii="Tahoma" w:eastAsia="Tahoma" w:hAnsi="Tahoma" w:cs="Tahoma"/>
          <w:sz w:val="24"/>
          <w:szCs w:val="24"/>
        </w:rPr>
        <w:t>Avril : Rédaction d’un rapport et soutenance composée d’un jury universitaire et professionnel</w:t>
      </w:r>
      <w:r w:rsidR="000E0FC1">
        <w:rPr>
          <w:rFonts w:ascii="Tahoma" w:eastAsia="Tahoma" w:hAnsi="Tahoma" w:cs="Tahoma"/>
          <w:sz w:val="24"/>
          <w:szCs w:val="24"/>
        </w:rPr>
        <w:t xml:space="preserve"> (Université/étudiants/associations)</w:t>
      </w:r>
    </w:p>
    <w:p w:rsidR="00122954" w:rsidRDefault="0012295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9A2E82" w:rsidRDefault="00923442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Comment répondre ?</w:t>
      </w:r>
    </w:p>
    <w:p w:rsidR="009A2E82" w:rsidRPr="009D7818" w:rsidRDefault="00923442" w:rsidP="009D7818">
      <w:pPr>
        <w:numPr>
          <w:ilvl w:val="0"/>
          <w:numId w:val="5"/>
        </w:numPr>
        <w:jc w:val="both"/>
        <w:rPr>
          <w:rFonts w:ascii="Tahoma" w:eastAsia="Tahoma" w:hAnsi="Tahoma" w:cs="Tahoma"/>
          <w:sz w:val="24"/>
          <w:szCs w:val="24"/>
        </w:rPr>
      </w:pPr>
      <w:r w:rsidRPr="009D7818">
        <w:rPr>
          <w:rFonts w:ascii="Tahoma" w:eastAsia="Tahoma" w:hAnsi="Tahoma" w:cs="Tahoma"/>
          <w:sz w:val="24"/>
          <w:szCs w:val="24"/>
        </w:rPr>
        <w:t>Vous trouverez l’ensemble des modalités de candidature à l’appel à projets «</w:t>
      </w:r>
      <w:r w:rsidR="000E0FC1">
        <w:rPr>
          <w:rFonts w:ascii="Tahoma" w:eastAsia="Tahoma" w:hAnsi="Tahoma" w:cs="Tahoma"/>
          <w:sz w:val="24"/>
          <w:szCs w:val="24"/>
        </w:rPr>
        <w:t>Partenariat Ville de Roanne-</w:t>
      </w:r>
      <w:r w:rsidR="00301570">
        <w:rPr>
          <w:rFonts w:ascii="Tahoma" w:eastAsia="Tahoma" w:hAnsi="Tahoma" w:cs="Tahoma"/>
          <w:sz w:val="24"/>
          <w:szCs w:val="24"/>
        </w:rPr>
        <w:t xml:space="preserve">Université de St Etienne, </w:t>
      </w:r>
      <w:r w:rsidR="009875D2">
        <w:rPr>
          <w:rFonts w:ascii="Tahoma" w:eastAsia="Tahoma" w:hAnsi="Tahoma" w:cs="Tahoma"/>
          <w:sz w:val="24"/>
          <w:szCs w:val="24"/>
        </w:rPr>
        <w:t>campus</w:t>
      </w:r>
      <w:r w:rsidR="00301570">
        <w:rPr>
          <w:rFonts w:ascii="Tahoma" w:eastAsia="Tahoma" w:hAnsi="Tahoma" w:cs="Tahoma"/>
          <w:sz w:val="24"/>
          <w:szCs w:val="24"/>
        </w:rPr>
        <w:t xml:space="preserve"> de Roanne</w:t>
      </w:r>
      <w:r w:rsidR="000E0FC1">
        <w:rPr>
          <w:rFonts w:ascii="Tahoma" w:eastAsia="Tahoma" w:hAnsi="Tahoma" w:cs="Tahoma"/>
          <w:sz w:val="24"/>
          <w:szCs w:val="24"/>
        </w:rPr>
        <w:t xml:space="preserve">, </w:t>
      </w:r>
      <w:r w:rsidRPr="009D7818">
        <w:rPr>
          <w:rFonts w:ascii="Tahoma" w:eastAsia="Tahoma" w:hAnsi="Tahoma" w:cs="Tahoma"/>
          <w:sz w:val="24"/>
          <w:szCs w:val="24"/>
        </w:rPr>
        <w:t xml:space="preserve">Bénévolat des </w:t>
      </w:r>
      <w:r w:rsidR="000E0FC1">
        <w:rPr>
          <w:rFonts w:ascii="Tahoma" w:eastAsia="Tahoma" w:hAnsi="Tahoma" w:cs="Tahoma"/>
          <w:sz w:val="24"/>
          <w:szCs w:val="24"/>
        </w:rPr>
        <w:t xml:space="preserve">étudiants </w:t>
      </w:r>
      <w:r w:rsidR="009875D2">
        <w:rPr>
          <w:rFonts w:ascii="Tahoma" w:eastAsia="Tahoma" w:hAnsi="Tahoma" w:cs="Tahoma"/>
          <w:sz w:val="24"/>
          <w:szCs w:val="24"/>
        </w:rPr>
        <w:t>–</w:t>
      </w:r>
      <w:r w:rsidRPr="009D7818">
        <w:rPr>
          <w:rFonts w:ascii="Tahoma" w:eastAsia="Tahoma" w:hAnsi="Tahoma" w:cs="Tahoma"/>
          <w:sz w:val="24"/>
          <w:szCs w:val="24"/>
        </w:rPr>
        <w:t xml:space="preserve"> </w:t>
      </w:r>
      <w:r w:rsidR="009875D2">
        <w:rPr>
          <w:rFonts w:ascii="Tahoma" w:eastAsia="Tahoma" w:hAnsi="Tahoma" w:cs="Tahoma"/>
          <w:sz w:val="24"/>
          <w:szCs w:val="24"/>
        </w:rPr>
        <w:t>crédit libre</w:t>
      </w:r>
      <w:r w:rsidRPr="009D7818">
        <w:rPr>
          <w:rFonts w:ascii="Tahoma" w:eastAsia="Tahoma" w:hAnsi="Tahoma" w:cs="Tahoma"/>
          <w:sz w:val="24"/>
          <w:szCs w:val="24"/>
        </w:rPr>
        <w:t xml:space="preserve"> </w:t>
      </w:r>
      <w:r w:rsidR="006814DE">
        <w:rPr>
          <w:rFonts w:ascii="Tahoma" w:eastAsia="Tahoma" w:hAnsi="Tahoma" w:cs="Tahoma"/>
          <w:sz w:val="24"/>
          <w:szCs w:val="24"/>
        </w:rPr>
        <w:t>2019-2020</w:t>
      </w:r>
      <w:r w:rsidRPr="009D7818">
        <w:rPr>
          <w:rFonts w:ascii="Tahoma" w:eastAsia="Tahoma" w:hAnsi="Tahoma" w:cs="Tahoma"/>
          <w:sz w:val="24"/>
          <w:szCs w:val="24"/>
        </w:rPr>
        <w:t> » sur le site roanneasso.fr.</w:t>
      </w:r>
    </w:p>
    <w:p w:rsidR="003D4178" w:rsidRPr="00301570" w:rsidRDefault="00F15EAA" w:rsidP="00301570">
      <w:pPr>
        <w:numPr>
          <w:ilvl w:val="0"/>
          <w:numId w:val="5"/>
        </w:numPr>
        <w:jc w:val="both"/>
        <w:rPr>
          <w:rFonts w:ascii="Tahoma" w:eastAsia="Tahoma" w:hAnsi="Tahoma" w:cs="Tahoma"/>
          <w:sz w:val="24"/>
          <w:szCs w:val="24"/>
        </w:rPr>
      </w:pPr>
      <w:r w:rsidRPr="009D7818">
        <w:rPr>
          <w:rFonts w:ascii="Tahoma" w:eastAsia="Tahoma" w:hAnsi="Tahoma" w:cs="Tahoma"/>
          <w:sz w:val="24"/>
          <w:szCs w:val="24"/>
        </w:rPr>
        <w:t xml:space="preserve">La fiche projet devra être retournée avant le </w:t>
      </w:r>
      <w:r w:rsidR="006814DE">
        <w:rPr>
          <w:rFonts w:ascii="Tahoma" w:eastAsia="Tahoma" w:hAnsi="Tahoma" w:cs="Tahoma"/>
          <w:sz w:val="24"/>
          <w:szCs w:val="24"/>
        </w:rPr>
        <w:t>7</w:t>
      </w:r>
      <w:r w:rsidR="006E616E">
        <w:rPr>
          <w:rFonts w:ascii="Tahoma" w:eastAsia="Tahoma" w:hAnsi="Tahoma" w:cs="Tahoma"/>
          <w:sz w:val="24"/>
          <w:szCs w:val="24"/>
        </w:rPr>
        <w:t xml:space="preserve"> septembre</w:t>
      </w:r>
      <w:r w:rsidRPr="009D7818">
        <w:rPr>
          <w:rFonts w:ascii="Tahoma" w:eastAsia="Tahoma" w:hAnsi="Tahoma" w:cs="Tahoma"/>
          <w:sz w:val="24"/>
          <w:szCs w:val="24"/>
        </w:rPr>
        <w:t xml:space="preserve"> par voie él</w:t>
      </w:r>
      <w:r w:rsidR="003D4178">
        <w:rPr>
          <w:rFonts w:ascii="Tahoma" w:eastAsia="Tahoma" w:hAnsi="Tahoma" w:cs="Tahoma"/>
          <w:sz w:val="24"/>
          <w:szCs w:val="24"/>
        </w:rPr>
        <w:t xml:space="preserve">ectronique à la Ville de Roanne à </w:t>
      </w:r>
      <w:hyperlink r:id="rId10" w:history="1">
        <w:r w:rsidR="003D4178" w:rsidRPr="00A82375">
          <w:rPr>
            <w:rStyle w:val="Lienhypertexte"/>
            <w:rFonts w:ascii="Tahoma" w:eastAsia="Tahoma" w:hAnsi="Tahoma" w:cs="Tahoma"/>
            <w:sz w:val="24"/>
            <w:szCs w:val="24"/>
          </w:rPr>
          <w:t>vieassociative@ville-roanne.fr</w:t>
        </w:r>
      </w:hyperlink>
    </w:p>
    <w:p w:rsidR="006814DE" w:rsidRPr="006814DE" w:rsidRDefault="00F15EAA" w:rsidP="006814DE">
      <w:pPr>
        <w:numPr>
          <w:ilvl w:val="0"/>
          <w:numId w:val="5"/>
        </w:numPr>
        <w:jc w:val="both"/>
        <w:rPr>
          <w:rFonts w:ascii="Tahoma" w:eastAsia="Tahoma" w:hAnsi="Tahoma" w:cs="Tahoma"/>
          <w:sz w:val="24"/>
          <w:szCs w:val="24"/>
        </w:rPr>
      </w:pPr>
      <w:r w:rsidRPr="009D7818">
        <w:rPr>
          <w:rFonts w:ascii="Tahoma" w:eastAsia="Tahoma" w:hAnsi="Tahoma" w:cs="Tahoma"/>
          <w:sz w:val="24"/>
          <w:szCs w:val="24"/>
        </w:rPr>
        <w:t>Les projets reçus feront l’objet d’une présélection</w:t>
      </w:r>
      <w:r w:rsidR="000E0FC1">
        <w:rPr>
          <w:rFonts w:ascii="Tahoma" w:eastAsia="Tahoma" w:hAnsi="Tahoma" w:cs="Tahoma"/>
          <w:sz w:val="24"/>
          <w:szCs w:val="24"/>
        </w:rPr>
        <w:t xml:space="preserve"> par l’Université</w:t>
      </w:r>
      <w:r w:rsidRPr="009D7818">
        <w:rPr>
          <w:rFonts w:ascii="Tahoma" w:eastAsia="Tahoma" w:hAnsi="Tahoma" w:cs="Tahoma"/>
          <w:sz w:val="24"/>
          <w:szCs w:val="24"/>
        </w:rPr>
        <w:t xml:space="preserve"> courant </w:t>
      </w:r>
      <w:r w:rsidR="006E616E">
        <w:rPr>
          <w:rFonts w:ascii="Tahoma" w:eastAsia="Tahoma" w:hAnsi="Tahoma" w:cs="Tahoma"/>
          <w:sz w:val="24"/>
          <w:szCs w:val="24"/>
        </w:rPr>
        <w:t>septembre</w:t>
      </w:r>
      <w:r w:rsidRPr="009D7818">
        <w:rPr>
          <w:rFonts w:ascii="Tahoma" w:eastAsia="Tahoma" w:hAnsi="Tahoma" w:cs="Tahoma"/>
          <w:sz w:val="24"/>
          <w:szCs w:val="24"/>
        </w:rPr>
        <w:t xml:space="preserve"> et seront présentés aux étudiants </w:t>
      </w:r>
      <w:r w:rsidR="006E616E">
        <w:rPr>
          <w:rFonts w:ascii="Tahoma" w:eastAsia="Tahoma" w:hAnsi="Tahoma" w:cs="Tahoma"/>
          <w:sz w:val="24"/>
          <w:szCs w:val="24"/>
        </w:rPr>
        <w:t>en octobre</w:t>
      </w:r>
      <w:r w:rsidR="006814DE">
        <w:rPr>
          <w:rFonts w:ascii="Tahoma" w:eastAsia="Tahoma" w:hAnsi="Tahoma" w:cs="Tahoma"/>
          <w:sz w:val="24"/>
          <w:szCs w:val="24"/>
        </w:rPr>
        <w:t xml:space="preserve"> 2019.</w:t>
      </w:r>
    </w:p>
    <w:p w:rsidR="000E0FC1" w:rsidRDefault="00F15EAA" w:rsidP="009D7818">
      <w:pPr>
        <w:numPr>
          <w:ilvl w:val="0"/>
          <w:numId w:val="5"/>
        </w:numPr>
        <w:jc w:val="both"/>
        <w:rPr>
          <w:rFonts w:ascii="Tahoma" w:eastAsia="Tahoma" w:hAnsi="Tahoma" w:cs="Tahoma"/>
          <w:sz w:val="24"/>
          <w:szCs w:val="24"/>
        </w:rPr>
      </w:pPr>
      <w:r w:rsidRPr="009D7818">
        <w:rPr>
          <w:rFonts w:ascii="Tahoma" w:eastAsia="Tahoma" w:hAnsi="Tahoma" w:cs="Tahoma"/>
          <w:sz w:val="24"/>
          <w:szCs w:val="24"/>
        </w:rPr>
        <w:t xml:space="preserve">Chaque association sera tenue informée par la Ville de Roanne courant </w:t>
      </w:r>
      <w:r w:rsidR="006E616E">
        <w:rPr>
          <w:rFonts w:ascii="Tahoma" w:eastAsia="Tahoma" w:hAnsi="Tahoma" w:cs="Tahoma"/>
          <w:sz w:val="24"/>
          <w:szCs w:val="24"/>
        </w:rPr>
        <w:t>octobre</w:t>
      </w:r>
      <w:r w:rsidR="006814DE">
        <w:rPr>
          <w:rFonts w:ascii="Tahoma" w:eastAsia="Tahoma" w:hAnsi="Tahoma" w:cs="Tahoma"/>
          <w:sz w:val="24"/>
          <w:szCs w:val="24"/>
        </w:rPr>
        <w:t xml:space="preserve"> 2019</w:t>
      </w:r>
      <w:r w:rsidRPr="009D7818">
        <w:rPr>
          <w:rFonts w:ascii="Tahoma" w:eastAsia="Tahoma" w:hAnsi="Tahoma" w:cs="Tahoma"/>
          <w:sz w:val="24"/>
          <w:szCs w:val="24"/>
        </w:rPr>
        <w:t xml:space="preserve"> de la sélection ou non de son projet </w:t>
      </w:r>
      <w:r w:rsidR="009D7818">
        <w:rPr>
          <w:rFonts w:ascii="Tahoma" w:eastAsia="Tahoma" w:hAnsi="Tahoma" w:cs="Tahoma"/>
          <w:sz w:val="24"/>
          <w:szCs w:val="24"/>
        </w:rPr>
        <w:t>pour le portage par un groupe d’étudiants.</w:t>
      </w:r>
    </w:p>
    <w:p w:rsidR="00F15EAA" w:rsidRPr="009D7818" w:rsidRDefault="000E0FC1" w:rsidP="000E0FC1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br w:type="page"/>
      </w:r>
    </w:p>
    <w:p w:rsidR="00F15EAA" w:rsidRDefault="005C4D9B" w:rsidP="00122954">
      <w:pPr>
        <w:widowControl w:val="0"/>
        <w:autoSpaceDE w:val="0"/>
        <w:autoSpaceDN w:val="0"/>
        <w:adjustRightInd w:val="0"/>
        <w:spacing w:after="0" w:line="360" w:lineRule="auto"/>
        <w:ind w:left="215" w:right="-23"/>
        <w:jc w:val="center"/>
        <w:rPr>
          <w:rFonts w:ascii="Arial Narrow" w:hAnsi="Arial Narrow" w:cs="Century Gothic"/>
          <w:b/>
          <w:spacing w:val="1"/>
          <w:position w:val="-1"/>
          <w:sz w:val="32"/>
          <w:szCs w:val="32"/>
          <w:u w:val="single"/>
        </w:rPr>
      </w:pPr>
      <w:r>
        <w:rPr>
          <w:rFonts w:ascii="Arial Narrow" w:hAnsi="Arial Narrow" w:cs="Century Gothic"/>
          <w:b/>
          <w:spacing w:val="1"/>
          <w:position w:val="-1"/>
          <w:sz w:val="32"/>
          <w:szCs w:val="32"/>
          <w:u w:val="single"/>
        </w:rPr>
        <w:lastRenderedPageBreak/>
        <w:t>FICHE</w:t>
      </w:r>
      <w:r w:rsidR="00F15EAA" w:rsidRPr="00092911">
        <w:rPr>
          <w:rFonts w:ascii="Arial Narrow" w:hAnsi="Arial Narrow" w:cs="Century Gothic"/>
          <w:b/>
          <w:spacing w:val="1"/>
          <w:position w:val="-1"/>
          <w:sz w:val="32"/>
          <w:szCs w:val="32"/>
          <w:u w:val="single"/>
        </w:rPr>
        <w:t xml:space="preserve"> PROJET</w:t>
      </w:r>
    </w:p>
    <w:p w:rsidR="00122954" w:rsidRPr="00092911" w:rsidRDefault="00122954" w:rsidP="00122954">
      <w:pPr>
        <w:widowControl w:val="0"/>
        <w:autoSpaceDE w:val="0"/>
        <w:autoSpaceDN w:val="0"/>
        <w:adjustRightInd w:val="0"/>
        <w:spacing w:after="0" w:line="360" w:lineRule="auto"/>
        <w:ind w:left="215" w:right="-23"/>
        <w:jc w:val="center"/>
        <w:rPr>
          <w:rFonts w:ascii="Arial Narrow" w:hAnsi="Arial Narrow" w:cs="Century Gothic"/>
          <w:b/>
          <w:spacing w:val="1"/>
          <w:position w:val="-1"/>
          <w:sz w:val="32"/>
          <w:szCs w:val="32"/>
          <w:u w:val="single"/>
        </w:rPr>
      </w:pPr>
    </w:p>
    <w:p w:rsidR="00F15EAA" w:rsidRPr="00092911" w:rsidRDefault="00F15EAA" w:rsidP="00122954">
      <w:pPr>
        <w:widowControl w:val="0"/>
        <w:autoSpaceDE w:val="0"/>
        <w:autoSpaceDN w:val="0"/>
        <w:adjustRightInd w:val="0"/>
        <w:spacing w:after="0" w:line="360" w:lineRule="auto"/>
        <w:ind w:left="215" w:right="-23"/>
        <w:jc w:val="center"/>
        <w:rPr>
          <w:rFonts w:ascii="Arial Narrow" w:hAnsi="Arial Narrow" w:cs="Century Gothic"/>
          <w:b/>
          <w:spacing w:val="1"/>
          <w:position w:val="-1"/>
          <w:sz w:val="32"/>
          <w:szCs w:val="32"/>
          <w:u w:val="single"/>
        </w:rPr>
      </w:pPr>
      <w:r w:rsidRPr="00092911">
        <w:rPr>
          <w:rFonts w:ascii="Arial Narrow" w:hAnsi="Arial Narrow" w:cs="Century Gothic"/>
          <w:b/>
          <w:spacing w:val="1"/>
          <w:position w:val="-1"/>
          <w:sz w:val="32"/>
          <w:szCs w:val="32"/>
          <w:u w:val="single"/>
        </w:rPr>
        <w:t>« </w:t>
      </w:r>
      <w:r w:rsidR="005C4D9B">
        <w:rPr>
          <w:rFonts w:ascii="Arial Narrow" w:hAnsi="Arial Narrow" w:cs="Century Gothic"/>
          <w:b/>
          <w:spacing w:val="1"/>
          <w:position w:val="-1"/>
          <w:sz w:val="32"/>
          <w:szCs w:val="32"/>
          <w:u w:val="single"/>
        </w:rPr>
        <w:t xml:space="preserve">ANNEE UNIVERSITAIRE </w:t>
      </w:r>
      <w:r w:rsidR="006814DE">
        <w:rPr>
          <w:rFonts w:ascii="Arial Narrow" w:hAnsi="Arial Narrow" w:cs="Century Gothic"/>
          <w:b/>
          <w:spacing w:val="1"/>
          <w:position w:val="-1"/>
          <w:sz w:val="32"/>
          <w:szCs w:val="32"/>
          <w:u w:val="single"/>
        </w:rPr>
        <w:t>2019-2020</w:t>
      </w:r>
      <w:r w:rsidRPr="00092911">
        <w:rPr>
          <w:rFonts w:ascii="Arial Narrow" w:hAnsi="Arial Narrow" w:cs="Century Gothic"/>
          <w:b/>
          <w:spacing w:val="1"/>
          <w:position w:val="-1"/>
          <w:sz w:val="32"/>
          <w:szCs w:val="32"/>
          <w:u w:val="single"/>
        </w:rPr>
        <w:t> »</w:t>
      </w:r>
    </w:p>
    <w:p w:rsidR="00F15EAA" w:rsidRDefault="00F15EAA" w:rsidP="00F15EAA">
      <w:pPr>
        <w:widowControl w:val="0"/>
        <w:autoSpaceDE w:val="0"/>
        <w:autoSpaceDN w:val="0"/>
        <w:adjustRightInd w:val="0"/>
        <w:spacing w:before="26" w:after="0" w:line="213" w:lineRule="exact"/>
        <w:ind w:left="218" w:right="-20"/>
        <w:rPr>
          <w:rFonts w:ascii="Arial Narrow" w:hAnsi="Arial Narrow" w:cs="Century Gothic"/>
          <w:spacing w:val="1"/>
          <w:position w:val="-1"/>
          <w:u w:val="single"/>
        </w:rPr>
      </w:pPr>
    </w:p>
    <w:p w:rsidR="00F15EAA" w:rsidRPr="008C66DE" w:rsidRDefault="00F15EAA" w:rsidP="00F15EAA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 Narrow" w:hAnsi="Arial Narrow" w:cs="Century Gothic"/>
          <w:color w:val="000000"/>
        </w:rPr>
      </w:pPr>
    </w:p>
    <w:p w:rsidR="00F15EAA" w:rsidRPr="008C66DE" w:rsidRDefault="00F15EAA" w:rsidP="00F15EA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Century Gothic"/>
          <w:color w:val="000000"/>
        </w:rPr>
      </w:pPr>
    </w:p>
    <w:p w:rsidR="00F15EAA" w:rsidRPr="008C66DE" w:rsidRDefault="00F15EAA" w:rsidP="00F15EAA">
      <w:pPr>
        <w:widowControl w:val="0"/>
        <w:autoSpaceDE w:val="0"/>
        <w:autoSpaceDN w:val="0"/>
        <w:adjustRightInd w:val="0"/>
        <w:spacing w:after="0" w:line="335" w:lineRule="exact"/>
        <w:ind w:left="218" w:right="-20"/>
        <w:rPr>
          <w:rFonts w:ascii="Arial Narrow" w:hAnsi="Arial Narrow" w:cs="Century Gothic"/>
          <w:b/>
          <w:color w:val="000000"/>
          <w:sz w:val="28"/>
          <w:szCs w:val="28"/>
        </w:rPr>
      </w:pPr>
      <w:r w:rsidRPr="008C66DE">
        <w:rPr>
          <w:rFonts w:ascii="Arial Narrow" w:hAnsi="Arial Narrow" w:cs="Wingdings"/>
          <w:b/>
          <w:color w:val="FF6500"/>
          <w:w w:val="46"/>
          <w:position w:val="-1"/>
          <w:sz w:val="28"/>
          <w:szCs w:val="28"/>
        </w:rPr>
        <w:t></w:t>
      </w:r>
      <w:r w:rsidRPr="008C66DE">
        <w:rPr>
          <w:rFonts w:ascii="Arial Narrow" w:hAnsi="Arial Narrow" w:cs="Wingdings"/>
          <w:b/>
          <w:color w:val="FF6500"/>
          <w:w w:val="46"/>
          <w:position w:val="-1"/>
          <w:sz w:val="28"/>
          <w:szCs w:val="28"/>
        </w:rPr>
        <w:t></w:t>
      </w:r>
      <w:r w:rsidRPr="008C66DE">
        <w:rPr>
          <w:rFonts w:ascii="Arial Narrow" w:hAnsi="Arial Narrow"/>
          <w:b/>
          <w:color w:val="FF6500"/>
          <w:w w:val="46"/>
          <w:position w:val="-1"/>
          <w:sz w:val="28"/>
          <w:szCs w:val="28"/>
        </w:rPr>
        <w:t xml:space="preserve"> </w:t>
      </w:r>
      <w:r w:rsidRPr="008C66DE">
        <w:rPr>
          <w:rFonts w:ascii="Arial Narrow" w:hAnsi="Arial Narrow"/>
          <w:b/>
          <w:color w:val="FF6500"/>
          <w:spacing w:val="16"/>
          <w:w w:val="46"/>
          <w:position w:val="-1"/>
          <w:sz w:val="28"/>
          <w:szCs w:val="28"/>
        </w:rPr>
        <w:t xml:space="preserve"> </w:t>
      </w:r>
      <w:r w:rsidR="005C4D9B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1</w:t>
      </w:r>
      <w:r w:rsidRPr="008C66DE">
        <w:rPr>
          <w:rFonts w:ascii="Arial Narrow" w:hAnsi="Arial Narrow"/>
          <w:b/>
          <w:color w:val="FF6500"/>
          <w:spacing w:val="10"/>
          <w:position w:val="-1"/>
          <w:sz w:val="28"/>
          <w:szCs w:val="28"/>
        </w:rPr>
        <w:t xml:space="preserve"> </w:t>
      </w:r>
      <w:r w:rsidRPr="008C66DE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Vot</w:t>
      </w:r>
      <w:r w:rsidRPr="008C66DE">
        <w:rPr>
          <w:rFonts w:ascii="Arial Narrow" w:hAnsi="Arial Narrow" w:cs="Century Gothic"/>
          <w:b/>
          <w:color w:val="FF6500"/>
          <w:spacing w:val="-1"/>
          <w:position w:val="-1"/>
          <w:sz w:val="28"/>
          <w:szCs w:val="28"/>
        </w:rPr>
        <w:t>r</w:t>
      </w:r>
      <w:r w:rsidRPr="008C66DE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e</w:t>
      </w:r>
      <w:r w:rsidRPr="008C66DE">
        <w:rPr>
          <w:rFonts w:ascii="Arial Narrow" w:hAnsi="Arial Narrow"/>
          <w:b/>
          <w:color w:val="FF6500"/>
          <w:spacing w:val="-10"/>
          <w:position w:val="-1"/>
          <w:sz w:val="28"/>
          <w:szCs w:val="28"/>
        </w:rPr>
        <w:t xml:space="preserve"> </w:t>
      </w:r>
      <w:r w:rsidRPr="008C66DE">
        <w:rPr>
          <w:rFonts w:ascii="Arial Narrow" w:hAnsi="Arial Narrow" w:cs="Century Gothic"/>
          <w:b/>
          <w:color w:val="FF6500"/>
          <w:spacing w:val="-1"/>
          <w:position w:val="-1"/>
          <w:sz w:val="28"/>
          <w:szCs w:val="28"/>
        </w:rPr>
        <w:t>s</w:t>
      </w:r>
      <w:r w:rsidRPr="008C66DE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t</w:t>
      </w:r>
      <w:r w:rsidRPr="008C66DE">
        <w:rPr>
          <w:rFonts w:ascii="Arial Narrow" w:hAnsi="Arial Narrow" w:cs="Century Gothic"/>
          <w:b/>
          <w:color w:val="FF6500"/>
          <w:spacing w:val="-1"/>
          <w:position w:val="-1"/>
          <w:sz w:val="28"/>
          <w:szCs w:val="28"/>
        </w:rPr>
        <w:t>r</w:t>
      </w:r>
      <w:r w:rsidRPr="008C66DE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uctu</w:t>
      </w:r>
      <w:r w:rsidRPr="008C66DE">
        <w:rPr>
          <w:rFonts w:ascii="Arial Narrow" w:hAnsi="Arial Narrow" w:cs="Century Gothic"/>
          <w:b/>
          <w:color w:val="FF6500"/>
          <w:spacing w:val="-1"/>
          <w:position w:val="-1"/>
          <w:sz w:val="28"/>
          <w:szCs w:val="28"/>
        </w:rPr>
        <w:t>r</w:t>
      </w:r>
      <w:r w:rsidRPr="008C66DE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e</w:t>
      </w:r>
      <w:r w:rsidRPr="008C66DE">
        <w:rPr>
          <w:rFonts w:ascii="Arial Narrow" w:hAnsi="Arial Narrow"/>
          <w:b/>
          <w:color w:val="FF6500"/>
          <w:spacing w:val="-1"/>
          <w:position w:val="-1"/>
          <w:sz w:val="28"/>
          <w:szCs w:val="28"/>
        </w:rPr>
        <w:t xml:space="preserve"> </w:t>
      </w:r>
    </w:p>
    <w:p w:rsidR="00F15EAA" w:rsidRPr="008C66DE" w:rsidRDefault="00F15EAA" w:rsidP="00F15EA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 Narrow" w:hAnsi="Arial Narrow" w:cs="Century Gothic"/>
          <w:color w:val="000000"/>
        </w:rPr>
      </w:pPr>
    </w:p>
    <w:tbl>
      <w:tblPr>
        <w:tblW w:w="9142" w:type="dxa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2"/>
      </w:tblGrid>
      <w:tr w:rsidR="000E0FC1" w:rsidRPr="008C66DE" w:rsidTr="000E0FC1">
        <w:trPr>
          <w:trHeight w:hRule="exact" w:val="384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C1" w:rsidRPr="008C66DE" w:rsidRDefault="000E0FC1" w:rsidP="005C4D9B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64" w:right="-20"/>
              <w:rPr>
                <w:rFonts w:ascii="Arial Narrow" w:hAnsi="Arial Narrow" w:cs="Century Gothic"/>
                <w:spacing w:val="1"/>
              </w:rPr>
            </w:pPr>
            <w:r>
              <w:rPr>
                <w:rFonts w:ascii="Arial Narrow" w:hAnsi="Arial Narrow" w:cs="Century Gothic"/>
                <w:spacing w:val="1"/>
              </w:rPr>
              <w:t>NOM DE L’ASSOCIATION :</w:t>
            </w:r>
          </w:p>
        </w:tc>
      </w:tr>
      <w:tr w:rsidR="00F15EAA" w:rsidRPr="008C66DE" w:rsidTr="000E0FC1">
        <w:trPr>
          <w:trHeight w:hRule="exact" w:val="384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AA" w:rsidRPr="008C66DE" w:rsidRDefault="00F15EAA" w:rsidP="005C4D9B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64" w:right="-20"/>
              <w:rPr>
                <w:rFonts w:ascii="Arial Narrow" w:hAnsi="Arial Narrow"/>
              </w:rPr>
            </w:pPr>
            <w:r w:rsidRPr="008C66DE">
              <w:rPr>
                <w:rFonts w:ascii="Arial Narrow" w:hAnsi="Arial Narrow" w:cs="Century Gothic"/>
                <w:spacing w:val="1"/>
              </w:rPr>
              <w:t>Ra</w:t>
            </w:r>
            <w:r w:rsidRPr="008C66DE">
              <w:rPr>
                <w:rFonts w:ascii="Arial Narrow" w:hAnsi="Arial Narrow" w:cs="Century Gothic"/>
              </w:rPr>
              <w:t>ison</w:t>
            </w:r>
            <w:r w:rsidRPr="008C66DE">
              <w:rPr>
                <w:rFonts w:ascii="Arial Narrow" w:hAnsi="Arial Narrow"/>
                <w:spacing w:val="5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soci</w:t>
            </w:r>
            <w:r w:rsidRPr="008C66DE">
              <w:rPr>
                <w:rFonts w:ascii="Arial Narrow" w:hAnsi="Arial Narrow" w:cs="Century Gothic"/>
                <w:spacing w:val="1"/>
              </w:rPr>
              <w:t>a</w:t>
            </w:r>
            <w:r w:rsidRPr="008C66DE">
              <w:rPr>
                <w:rFonts w:ascii="Arial Narrow" w:hAnsi="Arial Narrow" w:cs="Century Gothic"/>
              </w:rPr>
              <w:t>le</w:t>
            </w:r>
            <w:r w:rsidRPr="008C66DE">
              <w:rPr>
                <w:rFonts w:ascii="Arial Narrow" w:hAnsi="Arial Narrow"/>
                <w:spacing w:val="13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:</w:t>
            </w:r>
          </w:p>
        </w:tc>
      </w:tr>
      <w:tr w:rsidR="000E0FC1" w:rsidRPr="008C66DE" w:rsidTr="002731CD">
        <w:trPr>
          <w:trHeight w:hRule="exact" w:val="434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C1" w:rsidRPr="008C66DE" w:rsidRDefault="000E0FC1" w:rsidP="005C4D9B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64" w:right="-20"/>
              <w:rPr>
                <w:rFonts w:ascii="Arial Narrow" w:hAnsi="Arial Narrow"/>
              </w:rPr>
            </w:pPr>
            <w:r w:rsidRPr="008C66DE">
              <w:rPr>
                <w:rFonts w:ascii="Arial Narrow" w:hAnsi="Arial Narrow" w:cs="Century Gothic"/>
                <w:spacing w:val="1"/>
              </w:rPr>
              <w:t>D</w:t>
            </w:r>
            <w:r w:rsidRPr="008C66DE">
              <w:rPr>
                <w:rFonts w:ascii="Arial Narrow" w:hAnsi="Arial Narrow" w:cs="Century Gothic"/>
                <w:spacing w:val="-1"/>
              </w:rPr>
              <w:t>at</w:t>
            </w:r>
            <w:r w:rsidRPr="008C66DE">
              <w:rPr>
                <w:rFonts w:ascii="Arial Narrow" w:hAnsi="Arial Narrow" w:cs="Century Gothic"/>
              </w:rPr>
              <w:t>e</w:t>
            </w:r>
            <w:r w:rsidRPr="008C66DE">
              <w:rPr>
                <w:rFonts w:ascii="Arial Narrow" w:hAnsi="Arial Narrow"/>
                <w:spacing w:val="2"/>
              </w:rPr>
              <w:t xml:space="preserve"> </w:t>
            </w:r>
            <w:r w:rsidRPr="008C66DE">
              <w:rPr>
                <w:rFonts w:ascii="Arial Narrow" w:hAnsi="Arial Narrow" w:cs="Century Gothic"/>
                <w:spacing w:val="-1"/>
              </w:rPr>
              <w:t>d</w:t>
            </w:r>
            <w:r w:rsidRPr="008C66DE">
              <w:rPr>
                <w:rFonts w:ascii="Arial Narrow" w:hAnsi="Arial Narrow" w:cs="Century Gothic"/>
              </w:rPr>
              <w:t>e</w:t>
            </w:r>
            <w:r w:rsidRPr="008C66DE">
              <w:rPr>
                <w:rFonts w:ascii="Arial Narrow" w:hAnsi="Arial Narrow"/>
                <w:spacing w:val="4"/>
              </w:rPr>
              <w:t xml:space="preserve"> </w:t>
            </w:r>
            <w:r w:rsidRPr="008C66DE">
              <w:rPr>
                <w:rFonts w:ascii="Arial Narrow" w:hAnsi="Arial Narrow" w:cs="Century Gothic"/>
                <w:spacing w:val="1"/>
              </w:rPr>
              <w:t>cré</w:t>
            </w:r>
            <w:r w:rsidRPr="008C66DE">
              <w:rPr>
                <w:rFonts w:ascii="Arial Narrow" w:hAnsi="Arial Narrow" w:cs="Century Gothic"/>
                <w:spacing w:val="-1"/>
              </w:rPr>
              <w:t>a</w:t>
            </w:r>
            <w:r w:rsidRPr="008C66DE">
              <w:rPr>
                <w:rFonts w:ascii="Arial Narrow" w:hAnsi="Arial Narrow" w:cs="Century Gothic"/>
                <w:spacing w:val="-3"/>
              </w:rPr>
              <w:t>t</w:t>
            </w:r>
            <w:r w:rsidRPr="008C66DE">
              <w:rPr>
                <w:rFonts w:ascii="Arial Narrow" w:hAnsi="Arial Narrow" w:cs="Century Gothic"/>
                <w:spacing w:val="2"/>
              </w:rPr>
              <w:t>i</w:t>
            </w:r>
            <w:r w:rsidRPr="008C66DE">
              <w:rPr>
                <w:rFonts w:ascii="Arial Narrow" w:hAnsi="Arial Narrow" w:cs="Century Gothic"/>
              </w:rPr>
              <w:t>on</w:t>
            </w:r>
            <w:r w:rsidRPr="008C66DE">
              <w:rPr>
                <w:rFonts w:ascii="Arial Narrow" w:hAnsi="Arial Narrow"/>
                <w:spacing w:val="-1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:</w:t>
            </w:r>
          </w:p>
          <w:p w:rsidR="000E0FC1" w:rsidRPr="008C66DE" w:rsidRDefault="000E0FC1" w:rsidP="005C4D9B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64" w:right="-20"/>
              <w:rPr>
                <w:rFonts w:ascii="Arial Narrow" w:hAnsi="Arial Narrow"/>
              </w:rPr>
            </w:pPr>
            <w:r w:rsidRPr="008C66DE">
              <w:rPr>
                <w:rFonts w:ascii="Arial Narrow" w:hAnsi="Arial Narrow" w:cs="Century Gothic"/>
              </w:rPr>
              <w:t>Co</w:t>
            </w:r>
            <w:r w:rsidRPr="008C66DE">
              <w:rPr>
                <w:rFonts w:ascii="Arial Narrow" w:hAnsi="Arial Narrow" w:cs="Century Gothic"/>
                <w:spacing w:val="-1"/>
              </w:rPr>
              <w:t>d</w:t>
            </w:r>
            <w:r w:rsidRPr="008C66DE">
              <w:rPr>
                <w:rFonts w:ascii="Arial Narrow" w:hAnsi="Arial Narrow" w:cs="Century Gothic"/>
              </w:rPr>
              <w:t>e</w:t>
            </w:r>
            <w:r w:rsidRPr="008C66DE">
              <w:rPr>
                <w:rFonts w:ascii="Arial Narrow" w:hAnsi="Arial Narrow"/>
                <w:spacing w:val="1"/>
              </w:rPr>
              <w:t xml:space="preserve"> </w:t>
            </w:r>
            <w:r w:rsidRPr="008C66DE">
              <w:rPr>
                <w:rFonts w:ascii="Arial Narrow" w:hAnsi="Arial Narrow" w:cs="Century Gothic"/>
                <w:spacing w:val="4"/>
              </w:rPr>
              <w:t>N</w:t>
            </w:r>
            <w:r w:rsidRPr="008C66DE">
              <w:rPr>
                <w:rFonts w:ascii="Arial Narrow" w:hAnsi="Arial Narrow" w:cs="Century Gothic"/>
                <w:spacing w:val="-8"/>
              </w:rPr>
              <w:t>A</w:t>
            </w:r>
            <w:r w:rsidRPr="008C66DE">
              <w:rPr>
                <w:rFonts w:ascii="Arial Narrow" w:hAnsi="Arial Narrow" w:cs="Century Gothic"/>
              </w:rPr>
              <w:t>F</w:t>
            </w:r>
            <w:r w:rsidRPr="008C66DE">
              <w:rPr>
                <w:rFonts w:ascii="Arial Narrow" w:hAnsi="Arial Narrow"/>
                <w:spacing w:val="5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:</w:t>
            </w:r>
          </w:p>
        </w:tc>
      </w:tr>
      <w:tr w:rsidR="000E0FC1" w:rsidRPr="008C66DE" w:rsidTr="00DA26B2">
        <w:trPr>
          <w:trHeight w:hRule="exact" w:val="442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C1" w:rsidRPr="008C66DE" w:rsidRDefault="000E0FC1" w:rsidP="005C4D9B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Arial Narrow" w:hAnsi="Arial Narrow"/>
              </w:rPr>
            </w:pPr>
          </w:p>
          <w:p w:rsidR="000E0FC1" w:rsidRPr="008C66DE" w:rsidRDefault="000E0FC1" w:rsidP="005C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Arial Narrow" w:hAnsi="Arial Narrow"/>
              </w:rPr>
            </w:pPr>
            <w:r w:rsidRPr="008C66DE">
              <w:rPr>
                <w:rFonts w:ascii="Arial Narrow" w:hAnsi="Arial Narrow" w:cs="Century Gothic"/>
                <w:spacing w:val="-1"/>
              </w:rPr>
              <w:t>N</w:t>
            </w:r>
            <w:r w:rsidRPr="008C66DE">
              <w:rPr>
                <w:rFonts w:ascii="Arial Narrow" w:hAnsi="Arial Narrow" w:cs="Century Gothic"/>
              </w:rPr>
              <w:t>°</w:t>
            </w:r>
            <w:r w:rsidRPr="008C66DE">
              <w:rPr>
                <w:rFonts w:ascii="Arial Narrow" w:hAnsi="Arial Narrow"/>
                <w:spacing w:val="4"/>
              </w:rPr>
              <w:t xml:space="preserve"> </w:t>
            </w:r>
            <w:r w:rsidRPr="008C66DE">
              <w:rPr>
                <w:rFonts w:ascii="Arial Narrow" w:hAnsi="Arial Narrow" w:cs="Century Gothic"/>
                <w:spacing w:val="-1"/>
              </w:rPr>
              <w:t>S</w:t>
            </w:r>
            <w:r w:rsidRPr="008C66DE">
              <w:rPr>
                <w:rFonts w:ascii="Arial Narrow" w:hAnsi="Arial Narrow" w:cs="Century Gothic"/>
                <w:spacing w:val="2"/>
              </w:rPr>
              <w:t>i</w:t>
            </w:r>
            <w:r w:rsidRPr="008C66DE">
              <w:rPr>
                <w:rFonts w:ascii="Arial Narrow" w:hAnsi="Arial Narrow" w:cs="Century Gothic"/>
                <w:spacing w:val="1"/>
              </w:rPr>
              <w:t>re</w:t>
            </w:r>
            <w:r w:rsidRPr="008C66DE">
              <w:rPr>
                <w:rFonts w:ascii="Arial Narrow" w:hAnsi="Arial Narrow" w:cs="Century Gothic"/>
              </w:rPr>
              <w:t>t</w:t>
            </w:r>
            <w:r w:rsidRPr="008C66DE">
              <w:rPr>
                <w:rFonts w:ascii="Arial Narrow" w:hAnsi="Arial Narrow"/>
                <w:spacing w:val="1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:</w:t>
            </w:r>
          </w:p>
          <w:p w:rsidR="000E0FC1" w:rsidRPr="008C66DE" w:rsidRDefault="000E0FC1" w:rsidP="005C4D9B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Arial Narrow" w:hAnsi="Arial Narrow"/>
              </w:rPr>
            </w:pPr>
          </w:p>
          <w:p w:rsidR="000E0FC1" w:rsidRPr="008C66DE" w:rsidRDefault="000E0FC1" w:rsidP="005C4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Arial Narrow" w:hAnsi="Arial Narrow"/>
              </w:rPr>
            </w:pPr>
            <w:r w:rsidRPr="008C66DE">
              <w:rPr>
                <w:rFonts w:ascii="Arial Narrow" w:hAnsi="Arial Narrow" w:cs="Century Gothic"/>
                <w:spacing w:val="-1"/>
              </w:rPr>
              <w:t>N</w:t>
            </w:r>
            <w:r w:rsidRPr="008C66DE">
              <w:rPr>
                <w:rFonts w:ascii="Arial Narrow" w:hAnsi="Arial Narrow" w:cs="Century Gothic"/>
              </w:rPr>
              <w:t>°</w:t>
            </w:r>
            <w:r w:rsidRPr="008C66DE">
              <w:rPr>
                <w:rFonts w:ascii="Arial Narrow" w:hAnsi="Arial Narrow"/>
                <w:spacing w:val="4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U</w:t>
            </w:r>
            <w:r w:rsidRPr="008C66DE">
              <w:rPr>
                <w:rFonts w:ascii="Arial Narrow" w:hAnsi="Arial Narrow" w:cs="Century Gothic"/>
                <w:spacing w:val="1"/>
              </w:rPr>
              <w:t>R</w:t>
            </w:r>
            <w:r w:rsidRPr="008C66DE">
              <w:rPr>
                <w:rFonts w:ascii="Arial Narrow" w:hAnsi="Arial Narrow" w:cs="Century Gothic"/>
                <w:spacing w:val="-1"/>
              </w:rPr>
              <w:t>S</w:t>
            </w:r>
            <w:r w:rsidRPr="008C66DE">
              <w:rPr>
                <w:rFonts w:ascii="Arial Narrow" w:hAnsi="Arial Narrow" w:cs="Century Gothic"/>
                <w:spacing w:val="4"/>
              </w:rPr>
              <w:t>S</w:t>
            </w:r>
            <w:r w:rsidRPr="008C66DE">
              <w:rPr>
                <w:rFonts w:ascii="Arial Narrow" w:hAnsi="Arial Narrow" w:cs="Century Gothic"/>
                <w:spacing w:val="-8"/>
              </w:rPr>
              <w:t>A</w:t>
            </w:r>
            <w:r w:rsidRPr="008C66DE">
              <w:rPr>
                <w:rFonts w:ascii="Arial Narrow" w:hAnsi="Arial Narrow" w:cs="Century Gothic"/>
              </w:rPr>
              <w:t>F</w:t>
            </w:r>
            <w:r w:rsidRPr="008C66DE">
              <w:rPr>
                <w:rFonts w:ascii="Arial Narrow" w:hAnsi="Arial Narrow"/>
                <w:spacing w:val="3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:</w:t>
            </w:r>
          </w:p>
        </w:tc>
      </w:tr>
      <w:tr w:rsidR="00F15EAA" w:rsidRPr="008C66DE" w:rsidTr="000E0FC1">
        <w:trPr>
          <w:trHeight w:hRule="exact" w:val="924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AA" w:rsidRPr="008C66DE" w:rsidRDefault="00F15EAA" w:rsidP="005C4D9B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Arial Narrow" w:hAnsi="Arial Narrow"/>
              </w:rPr>
            </w:pPr>
          </w:p>
          <w:p w:rsidR="00F15EAA" w:rsidRPr="008C66DE" w:rsidRDefault="00F15EAA" w:rsidP="005C4D9B">
            <w:pPr>
              <w:widowControl w:val="0"/>
              <w:tabs>
                <w:tab w:val="left" w:pos="5080"/>
                <w:tab w:val="left" w:pos="6480"/>
              </w:tabs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Arial Narrow" w:hAnsi="Arial Narrow" w:cs="Century Gothic"/>
              </w:rPr>
            </w:pPr>
            <w:r w:rsidRPr="008C66DE">
              <w:rPr>
                <w:rFonts w:ascii="Arial Narrow" w:hAnsi="Arial Narrow" w:cs="Century Gothic"/>
                <w:spacing w:val="-1"/>
              </w:rPr>
              <w:t>A</w:t>
            </w:r>
            <w:r w:rsidRPr="008C66DE">
              <w:rPr>
                <w:rFonts w:ascii="Arial Narrow" w:hAnsi="Arial Narrow" w:cs="Century Gothic"/>
                <w:spacing w:val="1"/>
              </w:rPr>
              <w:t>d</w:t>
            </w:r>
            <w:r w:rsidRPr="008C66DE">
              <w:rPr>
                <w:rFonts w:ascii="Arial Narrow" w:hAnsi="Arial Narrow" w:cs="Century Gothic"/>
              </w:rPr>
              <w:t>resse</w:t>
            </w:r>
            <w:r w:rsidRPr="008C66DE">
              <w:rPr>
                <w:rFonts w:ascii="Arial Narrow" w:hAnsi="Arial Narrow"/>
                <w:spacing w:val="15"/>
              </w:rPr>
              <w:t xml:space="preserve"> </w:t>
            </w:r>
            <w:r w:rsidRPr="008C66DE">
              <w:rPr>
                <w:rFonts w:ascii="Arial Narrow" w:hAnsi="Arial Narrow" w:cs="Century Gothic"/>
                <w:spacing w:val="1"/>
              </w:rPr>
              <w:t>d</w:t>
            </w:r>
            <w:r w:rsidRPr="008C66DE">
              <w:rPr>
                <w:rFonts w:ascii="Arial Narrow" w:hAnsi="Arial Narrow" w:cs="Century Gothic"/>
              </w:rPr>
              <w:t>u</w:t>
            </w:r>
            <w:r w:rsidRPr="008C66DE">
              <w:rPr>
                <w:rFonts w:ascii="Arial Narrow" w:hAnsi="Arial Narrow"/>
                <w:spacing w:val="-2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siè</w:t>
            </w:r>
            <w:r w:rsidRPr="008C66DE">
              <w:rPr>
                <w:rFonts w:ascii="Arial Narrow" w:hAnsi="Arial Narrow" w:cs="Century Gothic"/>
                <w:spacing w:val="1"/>
              </w:rPr>
              <w:t>g</w:t>
            </w:r>
            <w:r w:rsidRPr="008C66DE">
              <w:rPr>
                <w:rFonts w:ascii="Arial Narrow" w:hAnsi="Arial Narrow" w:cs="Century Gothic"/>
              </w:rPr>
              <w:t>e</w:t>
            </w:r>
            <w:r w:rsidRPr="008C66DE">
              <w:rPr>
                <w:rFonts w:ascii="Arial Narrow" w:hAnsi="Arial Narrow"/>
                <w:spacing w:val="14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soci</w:t>
            </w:r>
            <w:r w:rsidRPr="008C66DE">
              <w:rPr>
                <w:rFonts w:ascii="Arial Narrow" w:hAnsi="Arial Narrow" w:cs="Century Gothic"/>
                <w:spacing w:val="1"/>
              </w:rPr>
              <w:t>a</w:t>
            </w:r>
            <w:r w:rsidRPr="008C66DE">
              <w:rPr>
                <w:rFonts w:ascii="Arial Narrow" w:hAnsi="Arial Narrow" w:cs="Century Gothic"/>
              </w:rPr>
              <w:t>l</w:t>
            </w:r>
            <w:r w:rsidRPr="008C66DE">
              <w:rPr>
                <w:rFonts w:ascii="Arial Narrow" w:hAnsi="Arial Narrow"/>
                <w:spacing w:val="15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:</w:t>
            </w:r>
            <w:r w:rsidRPr="008C66DE">
              <w:rPr>
                <w:rFonts w:ascii="Arial Narrow" w:hAnsi="Arial Narrow"/>
              </w:rPr>
              <w:tab/>
            </w:r>
            <w:r w:rsidRPr="008C66DE">
              <w:rPr>
                <w:rFonts w:ascii="Arial Narrow" w:hAnsi="Arial Narrow" w:cs="Century Gothic"/>
              </w:rPr>
              <w:t>CP</w:t>
            </w:r>
            <w:r w:rsidRPr="008C66DE">
              <w:rPr>
                <w:rFonts w:ascii="Arial Narrow" w:hAnsi="Arial Narrow"/>
                <w:spacing w:val="2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:</w:t>
            </w:r>
            <w:r w:rsidRPr="008C66DE">
              <w:rPr>
                <w:rFonts w:ascii="Arial Narrow" w:hAnsi="Arial Narrow"/>
                <w:spacing w:val="-49"/>
              </w:rPr>
              <w:t xml:space="preserve"> </w:t>
            </w:r>
            <w:r w:rsidRPr="008C66DE">
              <w:rPr>
                <w:rFonts w:ascii="Arial Narrow" w:hAnsi="Arial Narrow"/>
              </w:rPr>
              <w:tab/>
            </w:r>
            <w:r w:rsidRPr="008C66DE">
              <w:rPr>
                <w:rFonts w:ascii="Arial Narrow" w:hAnsi="Arial Narrow" w:cs="Century Gothic"/>
                <w:spacing w:val="-4"/>
              </w:rPr>
              <w:t>V</w:t>
            </w:r>
            <w:r w:rsidRPr="008C66DE">
              <w:rPr>
                <w:rFonts w:ascii="Arial Narrow" w:hAnsi="Arial Narrow" w:cs="Century Gothic"/>
                <w:spacing w:val="2"/>
              </w:rPr>
              <w:t>i</w:t>
            </w:r>
            <w:r w:rsidRPr="008C66DE">
              <w:rPr>
                <w:rFonts w:ascii="Arial Narrow" w:hAnsi="Arial Narrow" w:cs="Century Gothic"/>
              </w:rPr>
              <w:t>lle</w:t>
            </w:r>
            <w:r w:rsidRPr="008C66DE">
              <w:rPr>
                <w:rFonts w:ascii="Arial Narrow" w:hAnsi="Arial Narrow"/>
                <w:spacing w:val="4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:</w:t>
            </w:r>
          </w:p>
          <w:p w:rsidR="00F15EAA" w:rsidRPr="008C66DE" w:rsidRDefault="00F15EAA" w:rsidP="005C4D9B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Arial Narrow" w:hAnsi="Arial Narrow"/>
              </w:rPr>
            </w:pPr>
          </w:p>
          <w:p w:rsidR="00F15EAA" w:rsidRPr="008C66DE" w:rsidRDefault="00F15EAA" w:rsidP="00122954">
            <w:pPr>
              <w:widowControl w:val="0"/>
              <w:tabs>
                <w:tab w:val="left" w:pos="3300"/>
                <w:tab w:val="left" w:pos="6540"/>
              </w:tabs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Arial Narrow" w:hAnsi="Arial Narrow"/>
              </w:rPr>
            </w:pPr>
            <w:r w:rsidRPr="008C66DE">
              <w:rPr>
                <w:rFonts w:ascii="Arial Narrow" w:hAnsi="Arial Narrow" w:cs="Century Gothic"/>
                <w:spacing w:val="-2"/>
              </w:rPr>
              <w:t>T</w:t>
            </w:r>
            <w:r w:rsidRPr="008C66DE">
              <w:rPr>
                <w:rFonts w:ascii="Arial Narrow" w:hAnsi="Arial Narrow" w:cs="Century Gothic"/>
                <w:spacing w:val="1"/>
              </w:rPr>
              <w:t>é</w:t>
            </w:r>
            <w:r w:rsidRPr="008C66DE">
              <w:rPr>
                <w:rFonts w:ascii="Arial Narrow" w:hAnsi="Arial Narrow" w:cs="Century Gothic"/>
              </w:rPr>
              <w:t>l</w:t>
            </w:r>
            <w:r w:rsidRPr="008C66DE">
              <w:rPr>
                <w:rFonts w:ascii="Arial Narrow" w:hAnsi="Arial Narrow" w:cs="Century Gothic"/>
                <w:spacing w:val="1"/>
              </w:rPr>
              <w:t>é</w:t>
            </w:r>
            <w:r w:rsidRPr="008C66DE">
              <w:rPr>
                <w:rFonts w:ascii="Arial Narrow" w:hAnsi="Arial Narrow" w:cs="Century Gothic"/>
              </w:rPr>
              <w:t>p</w:t>
            </w:r>
            <w:r w:rsidRPr="008C66DE">
              <w:rPr>
                <w:rFonts w:ascii="Arial Narrow" w:hAnsi="Arial Narrow" w:cs="Century Gothic"/>
                <w:spacing w:val="1"/>
              </w:rPr>
              <w:t>h</w:t>
            </w:r>
            <w:r w:rsidRPr="008C66DE">
              <w:rPr>
                <w:rFonts w:ascii="Arial Narrow" w:hAnsi="Arial Narrow" w:cs="Century Gothic"/>
              </w:rPr>
              <w:t>o</w:t>
            </w:r>
            <w:r w:rsidRPr="008C66DE">
              <w:rPr>
                <w:rFonts w:ascii="Arial Narrow" w:hAnsi="Arial Narrow" w:cs="Century Gothic"/>
                <w:spacing w:val="1"/>
              </w:rPr>
              <w:t>n</w:t>
            </w:r>
            <w:r w:rsidRPr="008C66DE">
              <w:rPr>
                <w:rFonts w:ascii="Arial Narrow" w:hAnsi="Arial Narrow" w:cs="Century Gothic"/>
              </w:rPr>
              <w:t>e</w:t>
            </w:r>
            <w:r w:rsidRPr="008C66DE">
              <w:rPr>
                <w:rFonts w:ascii="Arial Narrow" w:hAnsi="Arial Narrow"/>
                <w:spacing w:val="-3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:</w:t>
            </w:r>
            <w:r w:rsidRPr="008C66DE">
              <w:rPr>
                <w:rFonts w:ascii="Arial Narrow" w:hAnsi="Arial Narrow"/>
                <w:spacing w:val="-49"/>
              </w:rPr>
              <w:t xml:space="preserve"> </w:t>
            </w:r>
            <w:r w:rsidRPr="008C66DE">
              <w:rPr>
                <w:rFonts w:ascii="Arial Narrow" w:hAnsi="Arial Narrow"/>
              </w:rPr>
              <w:tab/>
            </w:r>
            <w:r w:rsidR="00122954">
              <w:rPr>
                <w:rFonts w:ascii="Arial Narrow" w:hAnsi="Arial Narrow" w:cs="Century Gothic"/>
                <w:spacing w:val="-1"/>
              </w:rPr>
              <w:t>Mail :</w:t>
            </w:r>
            <w:r w:rsidRPr="008C66DE">
              <w:rPr>
                <w:rFonts w:ascii="Arial Narrow" w:hAnsi="Arial Narrow"/>
                <w:spacing w:val="-49"/>
              </w:rPr>
              <w:t xml:space="preserve"> </w:t>
            </w:r>
            <w:r w:rsidRPr="008C66DE">
              <w:rPr>
                <w:rFonts w:ascii="Arial Narrow" w:hAnsi="Arial Narrow"/>
              </w:rPr>
              <w:tab/>
            </w:r>
            <w:r w:rsidRPr="008C66DE">
              <w:rPr>
                <w:rFonts w:ascii="Arial Narrow" w:hAnsi="Arial Narrow" w:cs="Century Gothic"/>
                <w:spacing w:val="-1"/>
              </w:rPr>
              <w:t>S</w:t>
            </w:r>
            <w:r w:rsidRPr="008C66DE">
              <w:rPr>
                <w:rFonts w:ascii="Arial Narrow" w:hAnsi="Arial Narrow" w:cs="Century Gothic"/>
                <w:spacing w:val="2"/>
              </w:rPr>
              <w:t>i</w:t>
            </w:r>
            <w:r w:rsidRPr="008C66DE">
              <w:rPr>
                <w:rFonts w:ascii="Arial Narrow" w:hAnsi="Arial Narrow" w:cs="Century Gothic"/>
                <w:spacing w:val="-1"/>
              </w:rPr>
              <w:t>t</w:t>
            </w:r>
            <w:r w:rsidRPr="008C66DE">
              <w:rPr>
                <w:rFonts w:ascii="Arial Narrow" w:hAnsi="Arial Narrow" w:cs="Century Gothic"/>
              </w:rPr>
              <w:t>e</w:t>
            </w:r>
            <w:r w:rsidRPr="008C66DE">
              <w:rPr>
                <w:rFonts w:ascii="Arial Narrow" w:hAnsi="Arial Narrow"/>
                <w:spacing w:val="1"/>
              </w:rPr>
              <w:t xml:space="preserve"> </w:t>
            </w:r>
            <w:r w:rsidRPr="008C66DE">
              <w:rPr>
                <w:rFonts w:ascii="Arial Narrow" w:hAnsi="Arial Narrow" w:cs="Century Gothic"/>
                <w:spacing w:val="3"/>
              </w:rPr>
              <w:t>I</w:t>
            </w:r>
            <w:r w:rsidRPr="008C66DE">
              <w:rPr>
                <w:rFonts w:ascii="Arial Narrow" w:hAnsi="Arial Narrow" w:cs="Century Gothic"/>
                <w:spacing w:val="1"/>
              </w:rPr>
              <w:t>n</w:t>
            </w:r>
            <w:r w:rsidRPr="008C66DE">
              <w:rPr>
                <w:rFonts w:ascii="Arial Narrow" w:hAnsi="Arial Narrow" w:cs="Century Gothic"/>
                <w:spacing w:val="-1"/>
              </w:rPr>
              <w:t>t</w:t>
            </w:r>
            <w:r w:rsidRPr="008C66DE">
              <w:rPr>
                <w:rFonts w:ascii="Arial Narrow" w:hAnsi="Arial Narrow" w:cs="Century Gothic"/>
                <w:spacing w:val="1"/>
              </w:rPr>
              <w:t>e</w:t>
            </w:r>
            <w:r w:rsidRPr="008C66DE">
              <w:rPr>
                <w:rFonts w:ascii="Arial Narrow" w:hAnsi="Arial Narrow" w:cs="Century Gothic"/>
                <w:spacing w:val="-1"/>
              </w:rPr>
              <w:t>r</w:t>
            </w:r>
            <w:r w:rsidRPr="008C66DE">
              <w:rPr>
                <w:rFonts w:ascii="Arial Narrow" w:hAnsi="Arial Narrow" w:cs="Century Gothic"/>
                <w:spacing w:val="1"/>
              </w:rPr>
              <w:t>ne</w:t>
            </w:r>
            <w:r w:rsidRPr="008C66DE">
              <w:rPr>
                <w:rFonts w:ascii="Arial Narrow" w:hAnsi="Arial Narrow" w:cs="Century Gothic"/>
              </w:rPr>
              <w:t>t</w:t>
            </w:r>
            <w:r w:rsidRPr="008C66DE">
              <w:rPr>
                <w:rFonts w:ascii="Arial Narrow" w:hAnsi="Arial Narrow"/>
                <w:spacing w:val="-3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:</w:t>
            </w:r>
          </w:p>
        </w:tc>
      </w:tr>
      <w:tr w:rsidR="00F15EAA" w:rsidRPr="008C66DE" w:rsidTr="000E0FC1">
        <w:trPr>
          <w:trHeight w:hRule="exact" w:val="1268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C1" w:rsidRDefault="00F15EAA" w:rsidP="005C4D9B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spacing w:before="67" w:after="0" w:line="240" w:lineRule="auto"/>
              <w:ind w:left="64" w:right="3455"/>
              <w:rPr>
                <w:rFonts w:ascii="Arial Narrow" w:hAnsi="Arial Narrow" w:cs="Century Gothic"/>
              </w:rPr>
            </w:pPr>
            <w:r w:rsidRPr="008C66DE">
              <w:rPr>
                <w:rFonts w:ascii="Arial Narrow" w:hAnsi="Arial Narrow" w:cs="Century Gothic"/>
                <w:spacing w:val="-1"/>
              </w:rPr>
              <w:t>A</w:t>
            </w:r>
            <w:r w:rsidRPr="008C66DE">
              <w:rPr>
                <w:rFonts w:ascii="Arial Narrow" w:hAnsi="Arial Narrow" w:cs="Century Gothic"/>
                <w:spacing w:val="1"/>
              </w:rPr>
              <w:t>d</w:t>
            </w:r>
            <w:r w:rsidRPr="008C66DE">
              <w:rPr>
                <w:rFonts w:ascii="Arial Narrow" w:hAnsi="Arial Narrow" w:cs="Century Gothic"/>
              </w:rPr>
              <w:t>resse</w:t>
            </w:r>
            <w:r w:rsidRPr="008C66DE">
              <w:rPr>
                <w:rFonts w:ascii="Arial Narrow" w:hAnsi="Arial Narrow"/>
                <w:spacing w:val="15"/>
              </w:rPr>
              <w:t xml:space="preserve"> </w:t>
            </w:r>
            <w:r w:rsidR="000E0FC1">
              <w:rPr>
                <w:rFonts w:ascii="Arial Narrow" w:hAnsi="Arial Narrow" w:cs="Century Gothic"/>
              </w:rPr>
              <w:t>Association demandeuse</w:t>
            </w:r>
          </w:p>
          <w:p w:rsidR="00F15EAA" w:rsidRPr="008C66DE" w:rsidRDefault="00F15EAA" w:rsidP="005C4D9B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spacing w:before="67" w:after="0" w:line="240" w:lineRule="auto"/>
              <w:ind w:left="64" w:right="3455"/>
              <w:rPr>
                <w:rFonts w:ascii="Arial Narrow" w:hAnsi="Arial Narrow" w:cs="Century Gothic"/>
              </w:rPr>
            </w:pPr>
            <w:r w:rsidRPr="008C66DE">
              <w:rPr>
                <w:rFonts w:ascii="Arial Narrow" w:hAnsi="Arial Narrow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CP</w:t>
            </w:r>
            <w:r w:rsidRPr="008C66DE">
              <w:rPr>
                <w:rFonts w:ascii="Arial Narrow" w:hAnsi="Arial Narrow"/>
                <w:spacing w:val="2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:</w:t>
            </w:r>
            <w:r w:rsidRPr="008C66DE">
              <w:rPr>
                <w:rFonts w:ascii="Arial Narrow" w:hAnsi="Arial Narrow"/>
                <w:spacing w:val="-49"/>
              </w:rPr>
              <w:t xml:space="preserve"> </w:t>
            </w:r>
            <w:r w:rsidRPr="008C66DE">
              <w:rPr>
                <w:rFonts w:ascii="Arial Narrow" w:hAnsi="Arial Narrow" w:cs="Century Gothic"/>
                <w:spacing w:val="-4"/>
              </w:rPr>
              <w:t>V</w:t>
            </w:r>
            <w:r w:rsidRPr="008C66DE">
              <w:rPr>
                <w:rFonts w:ascii="Arial Narrow" w:hAnsi="Arial Narrow" w:cs="Century Gothic"/>
                <w:spacing w:val="2"/>
              </w:rPr>
              <w:t>i</w:t>
            </w:r>
            <w:r w:rsidRPr="008C66DE">
              <w:rPr>
                <w:rFonts w:ascii="Arial Narrow" w:hAnsi="Arial Narrow" w:cs="Century Gothic"/>
              </w:rPr>
              <w:t>lle</w:t>
            </w:r>
            <w:r w:rsidRPr="008C66DE">
              <w:rPr>
                <w:rFonts w:ascii="Arial Narrow" w:hAnsi="Arial Narrow"/>
                <w:spacing w:val="4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:</w:t>
            </w:r>
          </w:p>
          <w:p w:rsidR="00F15EAA" w:rsidRPr="008C66DE" w:rsidRDefault="00F15EAA" w:rsidP="005C4D9B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Arial Narrow" w:hAnsi="Arial Narrow"/>
              </w:rPr>
            </w:pPr>
          </w:p>
          <w:p w:rsidR="00F15EAA" w:rsidRPr="008C66DE" w:rsidRDefault="00F15EAA" w:rsidP="00122954">
            <w:pPr>
              <w:widowControl w:val="0"/>
              <w:tabs>
                <w:tab w:val="left" w:pos="3300"/>
                <w:tab w:val="left" w:pos="6540"/>
              </w:tabs>
              <w:autoSpaceDE w:val="0"/>
              <w:autoSpaceDN w:val="0"/>
              <w:adjustRightInd w:val="0"/>
              <w:spacing w:after="0" w:line="240" w:lineRule="auto"/>
              <w:ind w:left="64" w:right="-20"/>
              <w:rPr>
                <w:rFonts w:ascii="Arial Narrow" w:hAnsi="Arial Narrow"/>
              </w:rPr>
            </w:pPr>
            <w:r w:rsidRPr="008C66DE">
              <w:rPr>
                <w:rFonts w:ascii="Arial Narrow" w:hAnsi="Arial Narrow" w:cs="Century Gothic"/>
                <w:spacing w:val="-2"/>
              </w:rPr>
              <w:t>T</w:t>
            </w:r>
            <w:r w:rsidRPr="008C66DE">
              <w:rPr>
                <w:rFonts w:ascii="Arial Narrow" w:hAnsi="Arial Narrow" w:cs="Century Gothic"/>
                <w:spacing w:val="1"/>
              </w:rPr>
              <w:t>é</w:t>
            </w:r>
            <w:r w:rsidRPr="008C66DE">
              <w:rPr>
                <w:rFonts w:ascii="Arial Narrow" w:hAnsi="Arial Narrow" w:cs="Century Gothic"/>
              </w:rPr>
              <w:t>l</w:t>
            </w:r>
            <w:r w:rsidRPr="008C66DE">
              <w:rPr>
                <w:rFonts w:ascii="Arial Narrow" w:hAnsi="Arial Narrow" w:cs="Century Gothic"/>
                <w:spacing w:val="1"/>
              </w:rPr>
              <w:t>é</w:t>
            </w:r>
            <w:r w:rsidRPr="008C66DE">
              <w:rPr>
                <w:rFonts w:ascii="Arial Narrow" w:hAnsi="Arial Narrow" w:cs="Century Gothic"/>
              </w:rPr>
              <w:t>p</w:t>
            </w:r>
            <w:r w:rsidRPr="008C66DE">
              <w:rPr>
                <w:rFonts w:ascii="Arial Narrow" w:hAnsi="Arial Narrow" w:cs="Century Gothic"/>
                <w:spacing w:val="1"/>
              </w:rPr>
              <w:t>h</w:t>
            </w:r>
            <w:r w:rsidRPr="008C66DE">
              <w:rPr>
                <w:rFonts w:ascii="Arial Narrow" w:hAnsi="Arial Narrow" w:cs="Century Gothic"/>
              </w:rPr>
              <w:t>o</w:t>
            </w:r>
            <w:r w:rsidRPr="008C66DE">
              <w:rPr>
                <w:rFonts w:ascii="Arial Narrow" w:hAnsi="Arial Narrow" w:cs="Century Gothic"/>
                <w:spacing w:val="1"/>
              </w:rPr>
              <w:t>n</w:t>
            </w:r>
            <w:r w:rsidRPr="008C66DE">
              <w:rPr>
                <w:rFonts w:ascii="Arial Narrow" w:hAnsi="Arial Narrow" w:cs="Century Gothic"/>
              </w:rPr>
              <w:t>e</w:t>
            </w:r>
            <w:r w:rsidRPr="008C66DE">
              <w:rPr>
                <w:rFonts w:ascii="Arial Narrow" w:hAnsi="Arial Narrow"/>
                <w:spacing w:val="-3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:</w:t>
            </w:r>
            <w:r w:rsidRPr="008C66DE">
              <w:rPr>
                <w:rFonts w:ascii="Arial Narrow" w:hAnsi="Arial Narrow"/>
                <w:spacing w:val="-49"/>
              </w:rPr>
              <w:t xml:space="preserve"> </w:t>
            </w:r>
            <w:r w:rsidRPr="008C66DE">
              <w:rPr>
                <w:rFonts w:ascii="Arial Narrow" w:hAnsi="Arial Narrow"/>
              </w:rPr>
              <w:tab/>
            </w:r>
            <w:r w:rsidR="00122954">
              <w:rPr>
                <w:rFonts w:ascii="Arial Narrow" w:hAnsi="Arial Narrow" w:cs="Century Gothic"/>
                <w:spacing w:val="-1"/>
              </w:rPr>
              <w:t xml:space="preserve">Mail </w:t>
            </w:r>
            <w:r w:rsidRPr="008C66DE">
              <w:rPr>
                <w:rFonts w:ascii="Arial Narrow" w:hAnsi="Arial Narrow" w:cs="Century Gothic"/>
              </w:rPr>
              <w:t>:</w:t>
            </w:r>
            <w:r w:rsidRPr="008C66DE">
              <w:rPr>
                <w:rFonts w:ascii="Arial Narrow" w:hAnsi="Arial Narrow"/>
                <w:spacing w:val="-49"/>
              </w:rPr>
              <w:t xml:space="preserve"> </w:t>
            </w:r>
            <w:r w:rsidRPr="008C66DE">
              <w:rPr>
                <w:rFonts w:ascii="Arial Narrow" w:hAnsi="Arial Narrow"/>
              </w:rPr>
              <w:tab/>
            </w:r>
            <w:r w:rsidRPr="008C66DE">
              <w:rPr>
                <w:rFonts w:ascii="Arial Narrow" w:hAnsi="Arial Narrow" w:cs="Century Gothic"/>
                <w:spacing w:val="-1"/>
              </w:rPr>
              <w:t>S</w:t>
            </w:r>
            <w:r w:rsidRPr="008C66DE">
              <w:rPr>
                <w:rFonts w:ascii="Arial Narrow" w:hAnsi="Arial Narrow" w:cs="Century Gothic"/>
                <w:spacing w:val="2"/>
              </w:rPr>
              <w:t>i</w:t>
            </w:r>
            <w:r w:rsidRPr="008C66DE">
              <w:rPr>
                <w:rFonts w:ascii="Arial Narrow" w:hAnsi="Arial Narrow" w:cs="Century Gothic"/>
                <w:spacing w:val="-1"/>
              </w:rPr>
              <w:t>t</w:t>
            </w:r>
            <w:r w:rsidRPr="008C66DE">
              <w:rPr>
                <w:rFonts w:ascii="Arial Narrow" w:hAnsi="Arial Narrow" w:cs="Century Gothic"/>
              </w:rPr>
              <w:t>e</w:t>
            </w:r>
            <w:r w:rsidRPr="008C66DE">
              <w:rPr>
                <w:rFonts w:ascii="Arial Narrow" w:hAnsi="Arial Narrow"/>
                <w:spacing w:val="1"/>
              </w:rPr>
              <w:t xml:space="preserve"> </w:t>
            </w:r>
            <w:r w:rsidRPr="008C66DE">
              <w:rPr>
                <w:rFonts w:ascii="Arial Narrow" w:hAnsi="Arial Narrow" w:cs="Century Gothic"/>
                <w:spacing w:val="3"/>
              </w:rPr>
              <w:t>I</w:t>
            </w:r>
            <w:r w:rsidRPr="008C66DE">
              <w:rPr>
                <w:rFonts w:ascii="Arial Narrow" w:hAnsi="Arial Narrow" w:cs="Century Gothic"/>
                <w:spacing w:val="1"/>
              </w:rPr>
              <w:t>n</w:t>
            </w:r>
            <w:r w:rsidRPr="008C66DE">
              <w:rPr>
                <w:rFonts w:ascii="Arial Narrow" w:hAnsi="Arial Narrow" w:cs="Century Gothic"/>
                <w:spacing w:val="-1"/>
              </w:rPr>
              <w:t>t</w:t>
            </w:r>
            <w:r w:rsidRPr="008C66DE">
              <w:rPr>
                <w:rFonts w:ascii="Arial Narrow" w:hAnsi="Arial Narrow" w:cs="Century Gothic"/>
                <w:spacing w:val="1"/>
              </w:rPr>
              <w:t>e</w:t>
            </w:r>
            <w:r w:rsidRPr="008C66DE">
              <w:rPr>
                <w:rFonts w:ascii="Arial Narrow" w:hAnsi="Arial Narrow" w:cs="Century Gothic"/>
                <w:spacing w:val="-1"/>
              </w:rPr>
              <w:t>r</w:t>
            </w:r>
            <w:r w:rsidRPr="008C66DE">
              <w:rPr>
                <w:rFonts w:ascii="Arial Narrow" w:hAnsi="Arial Narrow" w:cs="Century Gothic"/>
                <w:spacing w:val="1"/>
              </w:rPr>
              <w:t>ne</w:t>
            </w:r>
            <w:r w:rsidRPr="008C66DE">
              <w:rPr>
                <w:rFonts w:ascii="Arial Narrow" w:hAnsi="Arial Narrow" w:cs="Century Gothic"/>
              </w:rPr>
              <w:t>t</w:t>
            </w:r>
            <w:r w:rsidRPr="008C66DE">
              <w:rPr>
                <w:rFonts w:ascii="Arial Narrow" w:hAnsi="Arial Narrow"/>
                <w:spacing w:val="-3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:</w:t>
            </w:r>
          </w:p>
        </w:tc>
      </w:tr>
    </w:tbl>
    <w:p w:rsidR="00F15EAA" w:rsidRPr="008C66DE" w:rsidRDefault="00F15EAA" w:rsidP="00F15EAA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 Narrow" w:hAnsi="Arial Narrow"/>
        </w:rPr>
      </w:pPr>
    </w:p>
    <w:p w:rsidR="00F15EAA" w:rsidRPr="008C66DE" w:rsidRDefault="00F15EAA" w:rsidP="00F15EA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</w:rPr>
      </w:pPr>
    </w:p>
    <w:p w:rsidR="000E0FC1" w:rsidRDefault="00F15EAA" w:rsidP="00F15EAA">
      <w:pPr>
        <w:widowControl w:val="0"/>
        <w:autoSpaceDE w:val="0"/>
        <w:autoSpaceDN w:val="0"/>
        <w:adjustRightInd w:val="0"/>
        <w:spacing w:before="8" w:after="0" w:line="335" w:lineRule="exact"/>
        <w:ind w:left="218" w:right="-20"/>
        <w:rPr>
          <w:rFonts w:ascii="Arial Narrow" w:hAnsi="Arial Narrow" w:cs="Century Gothic"/>
          <w:b/>
          <w:color w:val="FF6500"/>
          <w:position w:val="-1"/>
          <w:sz w:val="28"/>
          <w:szCs w:val="28"/>
        </w:rPr>
      </w:pPr>
      <w:r w:rsidRPr="005C4D9B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</w:t>
      </w:r>
      <w:r w:rsidRPr="005C4D9B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 xml:space="preserve"> </w:t>
      </w:r>
      <w:r w:rsidR="005C4D9B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2.</w:t>
      </w:r>
      <w:r w:rsidR="000E0FC1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 xml:space="preserve"> Objet de l’Association</w:t>
      </w:r>
      <w:r w:rsidR="00B17215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 xml:space="preserve"> (préciser le secteur d’intervention en quelques lignes)</w:t>
      </w:r>
    </w:p>
    <w:p w:rsidR="000E0FC1" w:rsidRDefault="000E0FC1" w:rsidP="00F15EAA">
      <w:pPr>
        <w:widowControl w:val="0"/>
        <w:autoSpaceDE w:val="0"/>
        <w:autoSpaceDN w:val="0"/>
        <w:adjustRightInd w:val="0"/>
        <w:spacing w:before="8" w:after="0" w:line="335" w:lineRule="exact"/>
        <w:ind w:left="218" w:right="-20"/>
        <w:rPr>
          <w:rFonts w:ascii="Arial Narrow" w:hAnsi="Arial Narrow" w:cs="Century Gothic"/>
          <w:b/>
          <w:color w:val="FF6500"/>
          <w:position w:val="-1"/>
          <w:sz w:val="28"/>
          <w:szCs w:val="28"/>
        </w:rPr>
      </w:pPr>
      <w:r>
        <w:rPr>
          <w:rFonts w:ascii="Arial Narrow" w:hAnsi="Arial Narrow" w:cs="Century Gothic"/>
          <w:position w:val="-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0FC1" w:rsidRDefault="000E0FC1" w:rsidP="00F15EAA">
      <w:pPr>
        <w:widowControl w:val="0"/>
        <w:autoSpaceDE w:val="0"/>
        <w:autoSpaceDN w:val="0"/>
        <w:adjustRightInd w:val="0"/>
        <w:spacing w:before="8" w:after="0" w:line="335" w:lineRule="exact"/>
        <w:ind w:left="218" w:right="-20"/>
        <w:rPr>
          <w:rFonts w:ascii="Arial Narrow" w:hAnsi="Arial Narrow" w:cs="Century Gothic"/>
          <w:b/>
          <w:color w:val="FF6500"/>
          <w:position w:val="-1"/>
          <w:sz w:val="28"/>
          <w:szCs w:val="28"/>
        </w:rPr>
      </w:pPr>
    </w:p>
    <w:p w:rsidR="00F15EAA" w:rsidRPr="005C4D9B" w:rsidRDefault="000E0FC1" w:rsidP="00F15EAA">
      <w:pPr>
        <w:widowControl w:val="0"/>
        <w:autoSpaceDE w:val="0"/>
        <w:autoSpaceDN w:val="0"/>
        <w:adjustRightInd w:val="0"/>
        <w:spacing w:before="8" w:after="0" w:line="335" w:lineRule="exact"/>
        <w:ind w:left="218" w:right="-20"/>
        <w:rPr>
          <w:rFonts w:ascii="Arial Narrow" w:hAnsi="Arial Narrow" w:cs="Century Gothic"/>
          <w:b/>
          <w:color w:val="FF6500"/>
          <w:position w:val="-1"/>
          <w:sz w:val="28"/>
          <w:szCs w:val="28"/>
        </w:rPr>
      </w:pPr>
      <w:r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 xml:space="preserve">2. </w:t>
      </w:r>
      <w:r w:rsidR="005C4D9B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Nom du r</w:t>
      </w:r>
      <w:r w:rsidR="00B17215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éférent</w:t>
      </w:r>
      <w:r w:rsidR="005C4D9B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 xml:space="preserve"> associatif encadrant les étudiants</w:t>
      </w:r>
    </w:p>
    <w:p w:rsidR="00F15EAA" w:rsidRPr="008C66DE" w:rsidRDefault="00F15EAA" w:rsidP="00F15EA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 Narrow" w:hAnsi="Arial Narrow" w:cs="Century Gothic"/>
          <w:color w:val="00000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7"/>
        <w:gridCol w:w="3247"/>
        <w:gridCol w:w="2647"/>
      </w:tblGrid>
      <w:tr w:rsidR="00F15EAA" w:rsidRPr="008C66DE" w:rsidTr="005C4D9B">
        <w:trPr>
          <w:trHeight w:hRule="exact" w:val="425"/>
        </w:trPr>
        <w:tc>
          <w:tcPr>
            <w:tcW w:w="9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AA" w:rsidRPr="008C66DE" w:rsidRDefault="00F15EAA" w:rsidP="005C4D9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2" w:right="-20"/>
              <w:rPr>
                <w:rFonts w:ascii="Arial Narrow" w:hAnsi="Arial Narrow"/>
              </w:rPr>
            </w:pPr>
            <w:r w:rsidRPr="008C66DE">
              <w:rPr>
                <w:rFonts w:ascii="Arial Narrow" w:hAnsi="Arial Narrow" w:cs="Century Gothic"/>
                <w:spacing w:val="-1"/>
              </w:rPr>
              <w:t>N</w:t>
            </w:r>
            <w:r w:rsidRPr="008C66DE">
              <w:rPr>
                <w:rFonts w:ascii="Arial Narrow" w:hAnsi="Arial Narrow" w:cs="Century Gothic"/>
              </w:rPr>
              <w:t>o</w:t>
            </w:r>
            <w:r w:rsidRPr="008C66DE">
              <w:rPr>
                <w:rFonts w:ascii="Arial Narrow" w:hAnsi="Arial Narrow" w:cs="Century Gothic"/>
                <w:spacing w:val="1"/>
              </w:rPr>
              <w:t>m</w:t>
            </w:r>
            <w:r w:rsidRPr="008C66DE">
              <w:rPr>
                <w:rFonts w:ascii="Arial Narrow" w:hAnsi="Arial Narrow" w:cs="Century Gothic"/>
              </w:rPr>
              <w:t>,</w:t>
            </w:r>
            <w:r w:rsidRPr="008C66DE">
              <w:rPr>
                <w:rFonts w:ascii="Arial Narrow" w:hAnsi="Arial Narrow"/>
                <w:spacing w:val="1"/>
              </w:rPr>
              <w:t xml:space="preserve"> </w:t>
            </w:r>
            <w:r w:rsidRPr="008C66DE">
              <w:rPr>
                <w:rFonts w:ascii="Arial Narrow" w:hAnsi="Arial Narrow" w:cs="Century Gothic"/>
                <w:spacing w:val="1"/>
              </w:rPr>
              <w:t>p</w:t>
            </w:r>
            <w:r w:rsidRPr="008C66DE">
              <w:rPr>
                <w:rFonts w:ascii="Arial Narrow" w:hAnsi="Arial Narrow" w:cs="Century Gothic"/>
              </w:rPr>
              <w:t>réno</w:t>
            </w:r>
            <w:r w:rsidRPr="008C66DE">
              <w:rPr>
                <w:rFonts w:ascii="Arial Narrow" w:hAnsi="Arial Narrow" w:cs="Century Gothic"/>
                <w:spacing w:val="1"/>
              </w:rPr>
              <w:t>m</w:t>
            </w:r>
            <w:r w:rsidRPr="008C66DE">
              <w:rPr>
                <w:rFonts w:ascii="Arial Narrow" w:hAnsi="Arial Narrow" w:cs="Century Gothic"/>
              </w:rPr>
              <w:t>,</w:t>
            </w:r>
            <w:r w:rsidRPr="008C66DE">
              <w:rPr>
                <w:rFonts w:ascii="Arial Narrow" w:hAnsi="Arial Narrow"/>
                <w:spacing w:val="-4"/>
              </w:rPr>
              <w:t xml:space="preserve"> </w:t>
            </w:r>
            <w:r w:rsidRPr="008C66DE">
              <w:rPr>
                <w:rFonts w:ascii="Arial Narrow" w:hAnsi="Arial Narrow" w:cs="Century Gothic"/>
                <w:spacing w:val="1"/>
              </w:rPr>
              <w:t>q</w:t>
            </w:r>
            <w:r w:rsidRPr="008C66DE">
              <w:rPr>
                <w:rFonts w:ascii="Arial Narrow" w:hAnsi="Arial Narrow" w:cs="Century Gothic"/>
                <w:spacing w:val="-2"/>
              </w:rPr>
              <w:t>u</w:t>
            </w:r>
            <w:r w:rsidRPr="008C66DE">
              <w:rPr>
                <w:rFonts w:ascii="Arial Narrow" w:hAnsi="Arial Narrow" w:cs="Century Gothic"/>
                <w:spacing w:val="1"/>
              </w:rPr>
              <w:t>a</w:t>
            </w:r>
            <w:r w:rsidRPr="008C66DE">
              <w:rPr>
                <w:rFonts w:ascii="Arial Narrow" w:hAnsi="Arial Narrow" w:cs="Century Gothic"/>
              </w:rPr>
              <w:t>li</w:t>
            </w:r>
            <w:r w:rsidRPr="008C66DE">
              <w:rPr>
                <w:rFonts w:ascii="Arial Narrow" w:hAnsi="Arial Narrow" w:cs="Century Gothic"/>
                <w:spacing w:val="-1"/>
              </w:rPr>
              <w:t>t</w:t>
            </w:r>
            <w:r w:rsidRPr="008C66DE">
              <w:rPr>
                <w:rFonts w:ascii="Arial Narrow" w:hAnsi="Arial Narrow" w:cs="Century Gothic"/>
              </w:rPr>
              <w:t>é</w:t>
            </w:r>
            <w:r w:rsidRPr="008C66DE">
              <w:rPr>
                <w:rFonts w:ascii="Arial Narrow" w:hAnsi="Arial Narrow"/>
                <w:spacing w:val="-3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:</w:t>
            </w:r>
          </w:p>
        </w:tc>
      </w:tr>
      <w:tr w:rsidR="00F15EAA" w:rsidRPr="008C66DE" w:rsidTr="00122954">
        <w:trPr>
          <w:trHeight w:hRule="exact" w:val="655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AA" w:rsidRPr="008C66DE" w:rsidRDefault="00F15EAA" w:rsidP="005C4D9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2" w:right="-20"/>
              <w:rPr>
                <w:rFonts w:ascii="Arial Narrow" w:hAnsi="Arial Narrow"/>
              </w:rPr>
            </w:pPr>
            <w:r w:rsidRPr="008C66DE">
              <w:rPr>
                <w:rFonts w:ascii="Arial Narrow" w:hAnsi="Arial Narrow" w:cs="Century Gothic"/>
                <w:spacing w:val="1"/>
              </w:rPr>
              <w:t>T</w:t>
            </w:r>
            <w:r w:rsidRPr="008C66DE">
              <w:rPr>
                <w:rFonts w:ascii="Arial Narrow" w:hAnsi="Arial Narrow" w:cs="Century Gothic"/>
              </w:rPr>
              <w:t>élé</w:t>
            </w:r>
            <w:r w:rsidRPr="008C66DE">
              <w:rPr>
                <w:rFonts w:ascii="Arial Narrow" w:hAnsi="Arial Narrow" w:cs="Century Gothic"/>
                <w:spacing w:val="1"/>
              </w:rPr>
              <w:t>p</w:t>
            </w:r>
            <w:r w:rsidRPr="008C66DE">
              <w:rPr>
                <w:rFonts w:ascii="Arial Narrow" w:hAnsi="Arial Narrow" w:cs="Century Gothic"/>
              </w:rPr>
              <w:t>hone</w:t>
            </w:r>
            <w:r w:rsidRPr="008C66DE">
              <w:rPr>
                <w:rFonts w:ascii="Arial Narrow" w:hAnsi="Arial Narrow"/>
                <w:spacing w:val="-10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: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AA" w:rsidRPr="008C66DE" w:rsidRDefault="00F15EAA" w:rsidP="005C4D9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2" w:right="-20"/>
              <w:rPr>
                <w:rFonts w:ascii="Arial Narrow" w:hAnsi="Arial Narrow"/>
              </w:rPr>
            </w:pPr>
            <w:r w:rsidRPr="008C66DE">
              <w:rPr>
                <w:rFonts w:ascii="Arial Narrow" w:hAnsi="Arial Narrow" w:cs="Century Gothic"/>
              </w:rPr>
              <w:t>F</w:t>
            </w:r>
            <w:r w:rsidRPr="008C66DE">
              <w:rPr>
                <w:rFonts w:ascii="Arial Narrow" w:hAnsi="Arial Narrow" w:cs="Century Gothic"/>
                <w:spacing w:val="1"/>
              </w:rPr>
              <w:t>a</w:t>
            </w:r>
            <w:r w:rsidRPr="008C66DE">
              <w:rPr>
                <w:rFonts w:ascii="Arial Narrow" w:hAnsi="Arial Narrow" w:cs="Century Gothic"/>
              </w:rPr>
              <w:t>x</w:t>
            </w:r>
            <w:r w:rsidRPr="008C66DE">
              <w:rPr>
                <w:rFonts w:ascii="Arial Narrow" w:hAnsi="Arial Narrow"/>
                <w:spacing w:val="12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: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AA" w:rsidRDefault="00F15EAA" w:rsidP="005C4D9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2" w:right="-20"/>
              <w:rPr>
                <w:rFonts w:ascii="Arial Narrow" w:hAnsi="Arial Narrow" w:cs="Century Gothic"/>
              </w:rPr>
            </w:pPr>
            <w:r w:rsidRPr="008C66DE">
              <w:rPr>
                <w:rFonts w:ascii="Arial Narrow" w:hAnsi="Arial Narrow" w:cs="Century Gothic"/>
                <w:spacing w:val="1"/>
              </w:rPr>
              <w:t>Ma</w:t>
            </w:r>
            <w:r w:rsidRPr="008C66DE">
              <w:rPr>
                <w:rFonts w:ascii="Arial Narrow" w:hAnsi="Arial Narrow" w:cs="Century Gothic"/>
              </w:rPr>
              <w:t>il</w:t>
            </w:r>
            <w:r w:rsidRPr="008C66DE">
              <w:rPr>
                <w:rFonts w:ascii="Arial Narrow" w:hAnsi="Arial Narrow"/>
                <w:spacing w:val="10"/>
              </w:rPr>
              <w:t xml:space="preserve"> </w:t>
            </w:r>
            <w:r w:rsidRPr="008C66DE">
              <w:rPr>
                <w:rFonts w:ascii="Arial Narrow" w:hAnsi="Arial Narrow" w:cs="Century Gothic"/>
              </w:rPr>
              <w:t>:</w:t>
            </w:r>
          </w:p>
          <w:p w:rsidR="00F15EAA" w:rsidRDefault="00F15EAA" w:rsidP="005C4D9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2" w:right="-20"/>
              <w:rPr>
                <w:rFonts w:ascii="Arial Narrow" w:hAnsi="Arial Narrow" w:cs="Century Gothic"/>
              </w:rPr>
            </w:pPr>
          </w:p>
          <w:p w:rsidR="00F15EAA" w:rsidRPr="008C66DE" w:rsidRDefault="00F15EAA" w:rsidP="005C4D9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2" w:right="-20"/>
              <w:rPr>
                <w:rFonts w:ascii="Arial Narrow" w:hAnsi="Arial Narrow"/>
              </w:rPr>
            </w:pPr>
          </w:p>
        </w:tc>
      </w:tr>
    </w:tbl>
    <w:p w:rsidR="00F15EAA" w:rsidRPr="008C66DE" w:rsidRDefault="00F15EAA" w:rsidP="00F15EA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 Narrow" w:hAnsi="Arial Narrow"/>
        </w:rPr>
      </w:pPr>
    </w:p>
    <w:p w:rsidR="00B17215" w:rsidRDefault="00B17215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F15EAA" w:rsidRPr="008C66DE" w:rsidRDefault="00F15EAA" w:rsidP="00F15EA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/>
        </w:rPr>
      </w:pPr>
    </w:p>
    <w:p w:rsidR="00B17215" w:rsidRDefault="00F15EAA" w:rsidP="00B17215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b/>
          <w:color w:val="FF6500"/>
          <w:position w:val="-1"/>
          <w:sz w:val="28"/>
          <w:szCs w:val="28"/>
        </w:rPr>
      </w:pPr>
      <w:r w:rsidRPr="008C66DE">
        <w:rPr>
          <w:rFonts w:ascii="Arial Narrow" w:hAnsi="Arial Narrow" w:cs="Wingdings"/>
          <w:color w:val="FF6500"/>
          <w:w w:val="46"/>
          <w:sz w:val="28"/>
          <w:szCs w:val="28"/>
        </w:rPr>
        <w:t></w:t>
      </w:r>
      <w:r w:rsidRPr="008C66DE">
        <w:rPr>
          <w:rFonts w:ascii="Arial Narrow" w:hAnsi="Arial Narrow" w:cs="Wingdings"/>
          <w:color w:val="FF6500"/>
          <w:w w:val="46"/>
          <w:sz w:val="28"/>
          <w:szCs w:val="28"/>
        </w:rPr>
        <w:t></w:t>
      </w:r>
      <w:r w:rsidRPr="008C66DE">
        <w:rPr>
          <w:rFonts w:ascii="Arial Narrow" w:hAnsi="Arial Narrow"/>
          <w:color w:val="FF6500"/>
          <w:w w:val="46"/>
          <w:sz w:val="28"/>
          <w:szCs w:val="28"/>
        </w:rPr>
        <w:t xml:space="preserve"> </w:t>
      </w:r>
      <w:r w:rsidRPr="008C66DE">
        <w:rPr>
          <w:rFonts w:ascii="Arial Narrow" w:hAnsi="Arial Narrow"/>
          <w:color w:val="FF6500"/>
          <w:spacing w:val="18"/>
          <w:w w:val="46"/>
          <w:sz w:val="28"/>
          <w:szCs w:val="28"/>
        </w:rPr>
        <w:t xml:space="preserve"> </w:t>
      </w:r>
      <w:r w:rsidR="005C4D9B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3</w:t>
      </w:r>
      <w:r w:rsidRPr="005C4D9B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 xml:space="preserve"> Présentation </w:t>
      </w:r>
      <w:r w:rsidR="005C4D9B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 xml:space="preserve">synthétique du </w:t>
      </w:r>
      <w:r w:rsidR="009875D2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projet</w:t>
      </w:r>
      <w:r w:rsidR="005C4D9B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 xml:space="preserve"> à confier aux étudiants</w:t>
      </w:r>
    </w:p>
    <w:p w:rsidR="00B17215" w:rsidRDefault="00B17215" w:rsidP="00B17215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b/>
          <w:color w:val="FF6500"/>
          <w:position w:val="-1"/>
          <w:sz w:val="28"/>
          <w:szCs w:val="28"/>
        </w:rPr>
      </w:pPr>
    </w:p>
    <w:p w:rsidR="00B17215" w:rsidRPr="00B17215" w:rsidRDefault="00B17215" w:rsidP="00B17215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rPr>
          <w:rFonts w:ascii="Arial Narrow" w:hAnsi="Arial Narrow" w:cs="Century Gothic"/>
          <w:i/>
          <w:color w:val="FF6500"/>
          <w:position w:val="-1"/>
          <w:sz w:val="28"/>
          <w:szCs w:val="28"/>
        </w:rPr>
      </w:pPr>
      <w:r w:rsidRPr="00B17215">
        <w:rPr>
          <w:rFonts w:ascii="Arial Narrow" w:hAnsi="Arial Narrow" w:cs="Century Gothic"/>
          <w:i/>
          <w:color w:val="FF6500"/>
          <w:position w:val="-1"/>
          <w:sz w:val="28"/>
          <w:szCs w:val="28"/>
        </w:rPr>
        <w:t>Si difficultés dans la présentation du projet, vous pouvez contacter la responsable du service Vie Associative, Mme Audrey ROURE au 04-77-23-</w:t>
      </w:r>
      <w:r w:rsidR="00122954">
        <w:rPr>
          <w:rFonts w:ascii="Arial Narrow" w:hAnsi="Arial Narrow" w:cs="Century Gothic"/>
          <w:i/>
          <w:color w:val="FF6500"/>
          <w:position w:val="-1"/>
          <w:sz w:val="28"/>
          <w:szCs w:val="28"/>
        </w:rPr>
        <w:t>21-63</w:t>
      </w:r>
    </w:p>
    <w:p w:rsidR="005C4D9B" w:rsidRDefault="005C4D9B" w:rsidP="00F15EAA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b/>
          <w:color w:val="FF6500"/>
          <w:position w:val="-1"/>
          <w:sz w:val="28"/>
          <w:szCs w:val="28"/>
        </w:rPr>
      </w:pPr>
    </w:p>
    <w:p w:rsidR="00B17215" w:rsidRPr="00B17215" w:rsidRDefault="00B17215" w:rsidP="00F15EAA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b/>
          <w:i/>
          <w:color w:val="FF6500"/>
          <w:position w:val="-1"/>
          <w:sz w:val="28"/>
          <w:szCs w:val="28"/>
        </w:rPr>
      </w:pPr>
      <w:r>
        <w:rPr>
          <w:rFonts w:ascii="Arial Narrow" w:hAnsi="Arial Narrow" w:cs="Century Gothic"/>
          <w:b/>
          <w:i/>
          <w:color w:val="FF6500"/>
          <w:position w:val="-1"/>
          <w:sz w:val="28"/>
          <w:szCs w:val="28"/>
        </w:rPr>
        <w:t>Descriptif du projet</w:t>
      </w:r>
    </w:p>
    <w:p w:rsidR="00B17215" w:rsidRDefault="005C4D9B" w:rsidP="00F15EAA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position w:val="-1"/>
          <w:sz w:val="28"/>
          <w:szCs w:val="28"/>
        </w:rPr>
      </w:pPr>
      <w:r>
        <w:rPr>
          <w:rFonts w:ascii="Arial Narrow" w:hAnsi="Arial Narrow" w:cs="Century Gothic"/>
          <w:position w:val="-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7215" w:rsidRPr="00B17215" w:rsidRDefault="00B17215" w:rsidP="00B17215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b/>
          <w:i/>
          <w:color w:val="FF6500"/>
          <w:position w:val="-1"/>
          <w:sz w:val="28"/>
          <w:szCs w:val="28"/>
        </w:rPr>
      </w:pPr>
      <w:r>
        <w:rPr>
          <w:rFonts w:ascii="Arial Narrow" w:hAnsi="Arial Narrow" w:cs="Century Gothic"/>
          <w:b/>
          <w:i/>
          <w:color w:val="FF6500"/>
          <w:position w:val="-1"/>
          <w:sz w:val="28"/>
          <w:szCs w:val="28"/>
        </w:rPr>
        <w:t>Objectifs</w:t>
      </w:r>
    </w:p>
    <w:p w:rsidR="00B17215" w:rsidRDefault="005C4D9B" w:rsidP="00F15EAA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position w:val="-1"/>
          <w:sz w:val="28"/>
          <w:szCs w:val="28"/>
        </w:rPr>
      </w:pPr>
      <w:r>
        <w:rPr>
          <w:rFonts w:ascii="Arial Narrow" w:hAnsi="Arial Narrow" w:cs="Century Gothic"/>
          <w:position w:val="-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7215" w:rsidRPr="00B17215" w:rsidRDefault="00B17215" w:rsidP="00B17215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b/>
          <w:i/>
          <w:color w:val="FF6500"/>
          <w:position w:val="-1"/>
          <w:sz w:val="28"/>
          <w:szCs w:val="28"/>
        </w:rPr>
      </w:pPr>
      <w:r>
        <w:rPr>
          <w:rFonts w:ascii="Arial Narrow" w:hAnsi="Arial Narrow" w:cs="Century Gothic"/>
          <w:b/>
          <w:i/>
          <w:color w:val="FF6500"/>
          <w:position w:val="-1"/>
          <w:sz w:val="28"/>
          <w:szCs w:val="28"/>
        </w:rPr>
        <w:t>Public(s) visé(s)</w:t>
      </w:r>
    </w:p>
    <w:p w:rsidR="009D7818" w:rsidRDefault="005C4D9B" w:rsidP="00F15EAA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position w:val="-1"/>
          <w:sz w:val="28"/>
          <w:szCs w:val="28"/>
        </w:rPr>
      </w:pPr>
      <w:r>
        <w:rPr>
          <w:rFonts w:ascii="Arial Narrow" w:hAnsi="Arial Narrow" w:cs="Century Gothic"/>
          <w:position w:val="-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1F82">
        <w:rPr>
          <w:rFonts w:ascii="Arial Narrow" w:hAnsi="Arial Narrow" w:cs="Century Gothic"/>
          <w:position w:val="-1"/>
          <w:sz w:val="28"/>
          <w:szCs w:val="28"/>
        </w:rPr>
        <w:t>………………………………..</w:t>
      </w:r>
    </w:p>
    <w:p w:rsidR="00B17215" w:rsidRPr="005C4D9B" w:rsidRDefault="00B17215" w:rsidP="00B17215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position w:val="-1"/>
          <w:sz w:val="28"/>
          <w:szCs w:val="28"/>
        </w:rPr>
      </w:pPr>
      <w:r>
        <w:rPr>
          <w:rFonts w:ascii="Arial Narrow" w:hAnsi="Arial Narrow" w:cs="Century Gothic"/>
          <w:position w:val="-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5C4D9B" w:rsidRPr="00B17215" w:rsidRDefault="005C4D9B" w:rsidP="00B17215">
      <w:pPr>
        <w:widowControl w:val="0"/>
        <w:autoSpaceDE w:val="0"/>
        <w:autoSpaceDN w:val="0"/>
        <w:adjustRightInd w:val="0"/>
        <w:spacing w:before="8" w:after="0" w:line="240" w:lineRule="auto"/>
        <w:ind w:right="-20" w:firstLine="218"/>
        <w:rPr>
          <w:rFonts w:ascii="Arial Narrow" w:hAnsi="Arial Narrow" w:cs="Century Gothic"/>
          <w:b/>
          <w:i/>
          <w:color w:val="FF6500"/>
          <w:position w:val="-1"/>
          <w:sz w:val="28"/>
          <w:szCs w:val="28"/>
        </w:rPr>
      </w:pPr>
      <w:r w:rsidRPr="00B17215">
        <w:rPr>
          <w:rFonts w:ascii="Arial Narrow" w:hAnsi="Arial Narrow" w:cs="Century Gothic"/>
          <w:b/>
          <w:i/>
          <w:color w:val="FF6500"/>
          <w:position w:val="-1"/>
          <w:sz w:val="28"/>
          <w:szCs w:val="28"/>
        </w:rPr>
        <w:t>Echéance du projet</w:t>
      </w:r>
    </w:p>
    <w:p w:rsidR="005C4D9B" w:rsidRDefault="005C4D9B" w:rsidP="005C4D9B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position w:val="-1"/>
          <w:sz w:val="28"/>
          <w:szCs w:val="28"/>
        </w:rPr>
      </w:pPr>
      <w:r>
        <w:rPr>
          <w:rFonts w:ascii="Arial Narrow" w:hAnsi="Arial Narrow" w:cs="Century Gothic"/>
          <w:position w:val="-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1F82">
        <w:rPr>
          <w:rFonts w:ascii="Arial Narrow" w:hAnsi="Arial Narrow" w:cs="Century Gothic"/>
          <w:position w:val="-1"/>
          <w:sz w:val="28"/>
          <w:szCs w:val="28"/>
        </w:rPr>
        <w:t>……………………………………………………………………………….</w:t>
      </w:r>
    </w:p>
    <w:p w:rsidR="005C4D9B" w:rsidRDefault="005C4D9B" w:rsidP="005C4D9B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position w:val="-1"/>
          <w:sz w:val="28"/>
          <w:szCs w:val="28"/>
        </w:rPr>
      </w:pPr>
    </w:p>
    <w:p w:rsidR="00B17215" w:rsidRDefault="00B17215" w:rsidP="00B17215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b/>
          <w:color w:val="FF6500"/>
          <w:position w:val="-1"/>
          <w:sz w:val="28"/>
          <w:szCs w:val="28"/>
        </w:rPr>
      </w:pPr>
      <w:r w:rsidRPr="008C66DE">
        <w:rPr>
          <w:rFonts w:ascii="Arial Narrow" w:hAnsi="Arial Narrow" w:cs="Wingdings"/>
          <w:color w:val="FF6500"/>
          <w:w w:val="46"/>
          <w:sz w:val="28"/>
          <w:szCs w:val="28"/>
        </w:rPr>
        <w:t></w:t>
      </w:r>
      <w:r w:rsidRPr="008C66DE">
        <w:rPr>
          <w:rFonts w:ascii="Arial Narrow" w:hAnsi="Arial Narrow" w:cs="Wingdings"/>
          <w:color w:val="FF6500"/>
          <w:w w:val="46"/>
          <w:sz w:val="28"/>
          <w:szCs w:val="28"/>
        </w:rPr>
        <w:t></w:t>
      </w:r>
      <w:r w:rsidRPr="008C66DE">
        <w:rPr>
          <w:rFonts w:ascii="Arial Narrow" w:hAnsi="Arial Narrow"/>
          <w:color w:val="FF6500"/>
          <w:w w:val="46"/>
          <w:sz w:val="28"/>
          <w:szCs w:val="28"/>
        </w:rPr>
        <w:t xml:space="preserve"> </w:t>
      </w:r>
      <w:r w:rsidRPr="008C66DE">
        <w:rPr>
          <w:rFonts w:ascii="Arial Narrow" w:hAnsi="Arial Narrow"/>
          <w:color w:val="FF6500"/>
          <w:spacing w:val="18"/>
          <w:w w:val="46"/>
          <w:sz w:val="28"/>
          <w:szCs w:val="28"/>
        </w:rPr>
        <w:t xml:space="preserve"> </w:t>
      </w:r>
      <w:r w:rsidR="00122954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 xml:space="preserve">4. Le projet </w:t>
      </w:r>
      <w:proofErr w:type="spellStart"/>
      <w:r w:rsidR="00122954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a-t</w:t>
      </w:r>
      <w:r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-il</w:t>
      </w:r>
      <w:proofErr w:type="spellEnd"/>
      <w:r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 xml:space="preserve"> été présenté au bureau ? </w:t>
      </w:r>
      <w:r w:rsidR="00122954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Au</w:t>
      </w:r>
      <w:r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 xml:space="preserve"> CA ?</w:t>
      </w:r>
    </w:p>
    <w:p w:rsidR="00B17215" w:rsidRDefault="00B17215" w:rsidP="00B17215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position w:val="-1"/>
          <w:sz w:val="28"/>
          <w:szCs w:val="28"/>
        </w:rPr>
      </w:pPr>
      <w:r>
        <w:rPr>
          <w:rFonts w:ascii="Arial Narrow" w:hAnsi="Arial Narrow" w:cs="Century Gothic"/>
          <w:position w:val="-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17215" w:rsidRDefault="00B17215" w:rsidP="00B17215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position w:val="-1"/>
          <w:sz w:val="28"/>
          <w:szCs w:val="28"/>
        </w:rPr>
      </w:pPr>
      <w:r>
        <w:rPr>
          <w:rFonts w:ascii="Arial Narrow" w:hAnsi="Arial Narrow" w:cs="Century Gothic"/>
          <w:position w:val="-1"/>
          <w:sz w:val="28"/>
          <w:szCs w:val="28"/>
        </w:rPr>
        <w:t>…………………………………………………………………………………………………</w:t>
      </w:r>
    </w:p>
    <w:p w:rsidR="00B17215" w:rsidRDefault="00B17215">
      <w:pPr>
        <w:rPr>
          <w:rFonts w:ascii="Arial Narrow" w:hAnsi="Arial Narrow" w:cs="Century Gothic"/>
          <w:position w:val="-1"/>
          <w:sz w:val="28"/>
          <w:szCs w:val="28"/>
        </w:rPr>
      </w:pPr>
      <w:r>
        <w:rPr>
          <w:rFonts w:ascii="Arial Narrow" w:hAnsi="Arial Narrow" w:cs="Century Gothic"/>
          <w:position w:val="-1"/>
          <w:sz w:val="28"/>
          <w:szCs w:val="28"/>
        </w:rPr>
        <w:br w:type="page"/>
      </w:r>
    </w:p>
    <w:p w:rsidR="00B17215" w:rsidRDefault="00B17215" w:rsidP="00B17215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position w:val="-1"/>
          <w:sz w:val="28"/>
          <w:szCs w:val="28"/>
        </w:rPr>
      </w:pPr>
    </w:p>
    <w:p w:rsidR="005C4D9B" w:rsidRDefault="005C4D9B" w:rsidP="005C4D9B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b/>
          <w:color w:val="FF6500"/>
          <w:position w:val="-1"/>
          <w:sz w:val="28"/>
          <w:szCs w:val="28"/>
        </w:rPr>
      </w:pPr>
      <w:r w:rsidRPr="008C66DE">
        <w:rPr>
          <w:rFonts w:ascii="Arial Narrow" w:hAnsi="Arial Narrow" w:cs="Wingdings"/>
          <w:color w:val="FF6500"/>
          <w:w w:val="46"/>
          <w:sz w:val="28"/>
          <w:szCs w:val="28"/>
        </w:rPr>
        <w:t></w:t>
      </w:r>
      <w:r w:rsidRPr="008C66DE">
        <w:rPr>
          <w:rFonts w:ascii="Arial Narrow" w:hAnsi="Arial Narrow" w:cs="Wingdings"/>
          <w:color w:val="FF6500"/>
          <w:w w:val="46"/>
          <w:sz w:val="28"/>
          <w:szCs w:val="28"/>
        </w:rPr>
        <w:t></w:t>
      </w:r>
      <w:r w:rsidRPr="008C66DE">
        <w:rPr>
          <w:rFonts w:ascii="Arial Narrow" w:hAnsi="Arial Narrow"/>
          <w:color w:val="FF6500"/>
          <w:w w:val="46"/>
          <w:sz w:val="28"/>
          <w:szCs w:val="28"/>
        </w:rPr>
        <w:t xml:space="preserve"> </w:t>
      </w:r>
      <w:r w:rsidRPr="008C66DE">
        <w:rPr>
          <w:rFonts w:ascii="Arial Narrow" w:hAnsi="Arial Narrow"/>
          <w:color w:val="FF6500"/>
          <w:spacing w:val="18"/>
          <w:w w:val="46"/>
          <w:sz w:val="28"/>
          <w:szCs w:val="28"/>
        </w:rPr>
        <w:t xml:space="preserve"> </w:t>
      </w:r>
      <w:r w:rsidR="00437E29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5.</w:t>
      </w:r>
      <w:r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 xml:space="preserve"> Matériels mis à disposition des étudiants</w:t>
      </w:r>
      <w:r w:rsidR="00121F82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 xml:space="preserve"> (poste informatique, possible accueil dan</w:t>
      </w:r>
      <w:r w:rsidR="00122954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s les locaux de l’association…)</w:t>
      </w:r>
      <w:bookmarkStart w:id="0" w:name="_GoBack"/>
      <w:bookmarkEnd w:id="0"/>
    </w:p>
    <w:p w:rsidR="005C4D9B" w:rsidRDefault="005C4D9B" w:rsidP="005C4D9B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position w:val="-1"/>
          <w:sz w:val="28"/>
          <w:szCs w:val="28"/>
        </w:rPr>
      </w:pPr>
      <w:r>
        <w:rPr>
          <w:rFonts w:ascii="Arial Narrow" w:hAnsi="Arial Narrow" w:cs="Century Gothic"/>
          <w:position w:val="-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1F82">
        <w:rPr>
          <w:rFonts w:ascii="Arial Narrow" w:hAnsi="Arial Narrow" w:cs="Century Gothic"/>
          <w:position w:val="-1"/>
          <w:sz w:val="28"/>
          <w:szCs w:val="28"/>
        </w:rPr>
        <w:t>………………………………………………………………………………..</w:t>
      </w:r>
    </w:p>
    <w:p w:rsidR="005C4D9B" w:rsidRDefault="005C4D9B" w:rsidP="005C4D9B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b/>
          <w:color w:val="FF6500"/>
          <w:position w:val="-1"/>
          <w:sz w:val="28"/>
          <w:szCs w:val="28"/>
        </w:rPr>
      </w:pPr>
    </w:p>
    <w:p w:rsidR="005C4D9B" w:rsidRDefault="005C4D9B" w:rsidP="005C4D9B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rPr>
          <w:rFonts w:ascii="Arial Narrow" w:hAnsi="Arial Narrow" w:cs="Century Gothic"/>
          <w:position w:val="-1"/>
          <w:sz w:val="28"/>
          <w:szCs w:val="28"/>
        </w:rPr>
      </w:pPr>
    </w:p>
    <w:p w:rsidR="005C4D9B" w:rsidRDefault="005C4D9B" w:rsidP="005C4D9B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b/>
          <w:color w:val="FF6500"/>
          <w:position w:val="-1"/>
          <w:sz w:val="28"/>
          <w:szCs w:val="28"/>
        </w:rPr>
      </w:pPr>
      <w:r w:rsidRPr="008C66DE">
        <w:rPr>
          <w:rFonts w:ascii="Arial Narrow" w:hAnsi="Arial Narrow" w:cs="Wingdings"/>
          <w:color w:val="FF6500"/>
          <w:w w:val="46"/>
          <w:sz w:val="28"/>
          <w:szCs w:val="28"/>
        </w:rPr>
        <w:t></w:t>
      </w:r>
      <w:r w:rsidRPr="008C66DE">
        <w:rPr>
          <w:rFonts w:ascii="Arial Narrow" w:hAnsi="Arial Narrow" w:cs="Wingdings"/>
          <w:color w:val="FF6500"/>
          <w:w w:val="46"/>
          <w:sz w:val="28"/>
          <w:szCs w:val="28"/>
        </w:rPr>
        <w:t></w:t>
      </w:r>
      <w:r w:rsidRPr="008C66DE">
        <w:rPr>
          <w:rFonts w:ascii="Arial Narrow" w:hAnsi="Arial Narrow"/>
          <w:color w:val="FF6500"/>
          <w:w w:val="46"/>
          <w:sz w:val="28"/>
          <w:szCs w:val="28"/>
        </w:rPr>
        <w:t xml:space="preserve"> </w:t>
      </w:r>
      <w:r w:rsidRPr="008C66DE">
        <w:rPr>
          <w:rFonts w:ascii="Arial Narrow" w:hAnsi="Arial Narrow"/>
          <w:color w:val="FF6500"/>
          <w:spacing w:val="18"/>
          <w:w w:val="46"/>
          <w:sz w:val="28"/>
          <w:szCs w:val="28"/>
        </w:rPr>
        <w:t xml:space="preserve"> </w:t>
      </w:r>
      <w:r w:rsidR="00437E29"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6.</w:t>
      </w:r>
      <w:r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 xml:space="preserve"> Fréquence des points d’avancement avec les étudiants</w:t>
      </w:r>
    </w:p>
    <w:p w:rsidR="005C4D9B" w:rsidRDefault="005C4D9B" w:rsidP="005C4D9B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b/>
          <w:color w:val="FF6500"/>
          <w:position w:val="-1"/>
          <w:sz w:val="28"/>
          <w:szCs w:val="28"/>
        </w:rPr>
      </w:pPr>
      <w:r>
        <w:rPr>
          <w:rFonts w:ascii="Arial Narrow" w:hAnsi="Arial Narrow" w:cs="Century Gothic"/>
          <w:position w:val="-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1F82">
        <w:rPr>
          <w:rFonts w:ascii="Arial Narrow" w:hAnsi="Arial Narrow" w:cs="Century Gothic"/>
          <w:position w:val="-1"/>
          <w:sz w:val="28"/>
          <w:szCs w:val="28"/>
        </w:rPr>
        <w:t>………………………………………………………………………………</w:t>
      </w:r>
    </w:p>
    <w:p w:rsidR="00121F82" w:rsidRDefault="00121F82" w:rsidP="00121F82">
      <w:pPr>
        <w:widowControl w:val="0"/>
        <w:autoSpaceDE w:val="0"/>
        <w:autoSpaceDN w:val="0"/>
        <w:adjustRightInd w:val="0"/>
        <w:spacing w:before="8" w:after="0" w:line="240" w:lineRule="auto"/>
        <w:ind w:right="-20"/>
        <w:rPr>
          <w:rFonts w:ascii="Arial Narrow" w:hAnsi="Arial Narrow" w:cs="Century Gothic"/>
          <w:position w:val="-1"/>
          <w:sz w:val="28"/>
          <w:szCs w:val="28"/>
        </w:rPr>
      </w:pPr>
    </w:p>
    <w:p w:rsidR="00121F82" w:rsidRDefault="00121F82" w:rsidP="00121F82">
      <w:pPr>
        <w:widowControl w:val="0"/>
        <w:autoSpaceDE w:val="0"/>
        <w:autoSpaceDN w:val="0"/>
        <w:adjustRightInd w:val="0"/>
        <w:spacing w:before="8" w:after="0" w:line="240" w:lineRule="auto"/>
        <w:ind w:left="218" w:right="-20"/>
        <w:rPr>
          <w:rFonts w:ascii="Arial Narrow" w:hAnsi="Arial Narrow" w:cs="Century Gothic"/>
          <w:b/>
          <w:color w:val="FF6500"/>
          <w:position w:val="-1"/>
          <w:sz w:val="28"/>
          <w:szCs w:val="28"/>
        </w:rPr>
      </w:pPr>
      <w:r w:rsidRPr="008C66DE">
        <w:rPr>
          <w:rFonts w:ascii="Arial Narrow" w:hAnsi="Arial Narrow" w:cs="Wingdings"/>
          <w:color w:val="FF6500"/>
          <w:w w:val="46"/>
          <w:sz w:val="28"/>
          <w:szCs w:val="28"/>
        </w:rPr>
        <w:t></w:t>
      </w:r>
      <w:r w:rsidRPr="008C66DE">
        <w:rPr>
          <w:rFonts w:ascii="Arial Narrow" w:hAnsi="Arial Narrow" w:cs="Wingdings"/>
          <w:color w:val="FF6500"/>
          <w:w w:val="46"/>
          <w:sz w:val="28"/>
          <w:szCs w:val="28"/>
        </w:rPr>
        <w:t></w:t>
      </w:r>
      <w:r w:rsidRPr="008C66DE">
        <w:rPr>
          <w:rFonts w:ascii="Arial Narrow" w:hAnsi="Arial Narrow"/>
          <w:color w:val="FF6500"/>
          <w:w w:val="46"/>
          <w:sz w:val="28"/>
          <w:szCs w:val="28"/>
        </w:rPr>
        <w:t xml:space="preserve"> </w:t>
      </w:r>
      <w:r w:rsidRPr="008C66DE">
        <w:rPr>
          <w:rFonts w:ascii="Arial Narrow" w:hAnsi="Arial Narrow"/>
          <w:color w:val="FF6500"/>
          <w:spacing w:val="18"/>
          <w:w w:val="46"/>
          <w:sz w:val="28"/>
          <w:szCs w:val="28"/>
        </w:rPr>
        <w:t xml:space="preserve"> </w:t>
      </w:r>
      <w:r>
        <w:rPr>
          <w:rFonts w:ascii="Arial Narrow" w:hAnsi="Arial Narrow" w:cs="Century Gothic"/>
          <w:b/>
          <w:color w:val="FF6500"/>
          <w:position w:val="-1"/>
          <w:sz w:val="28"/>
          <w:szCs w:val="28"/>
        </w:rPr>
        <w:t>7. Envoi de la fiche projet</w:t>
      </w:r>
    </w:p>
    <w:p w:rsidR="00121F82" w:rsidRDefault="00121F82" w:rsidP="00F15EAA">
      <w:pPr>
        <w:widowControl w:val="0"/>
        <w:autoSpaceDE w:val="0"/>
        <w:autoSpaceDN w:val="0"/>
        <w:adjustRightInd w:val="0"/>
        <w:spacing w:after="0" w:line="240" w:lineRule="auto"/>
        <w:ind w:left="218" w:right="-20"/>
        <w:rPr>
          <w:rFonts w:ascii="Arial Narrow" w:hAnsi="Arial Narrow" w:cs="Century Gothic"/>
          <w:color w:val="000000"/>
        </w:rPr>
      </w:pPr>
    </w:p>
    <w:p w:rsidR="00F15EAA" w:rsidRPr="008C66DE" w:rsidRDefault="00121F82" w:rsidP="006E616E">
      <w:pPr>
        <w:widowControl w:val="0"/>
        <w:autoSpaceDE w:val="0"/>
        <w:autoSpaceDN w:val="0"/>
        <w:adjustRightInd w:val="0"/>
        <w:spacing w:after="0" w:line="240" w:lineRule="auto"/>
        <w:ind w:left="218" w:right="-20"/>
        <w:rPr>
          <w:rFonts w:ascii="Arial Narrow" w:hAnsi="Arial Narrow" w:cs="Century Gothic"/>
          <w:b/>
          <w:color w:val="000000"/>
          <w:u w:val="single"/>
        </w:rPr>
      </w:pPr>
      <w:r>
        <w:rPr>
          <w:rFonts w:ascii="Arial Narrow" w:hAnsi="Arial Narrow" w:cs="Century Gothic"/>
          <w:color w:val="000000"/>
        </w:rPr>
        <w:t xml:space="preserve">La fiche projet </w:t>
      </w:r>
      <w:r w:rsidR="00F15EAA" w:rsidRPr="008C66DE">
        <w:rPr>
          <w:rFonts w:ascii="Arial Narrow" w:hAnsi="Arial Narrow"/>
          <w:color w:val="000000"/>
          <w:spacing w:val="-2"/>
        </w:rPr>
        <w:t xml:space="preserve"> </w:t>
      </w:r>
      <w:r w:rsidR="00F15EAA" w:rsidRPr="008C66DE">
        <w:rPr>
          <w:rFonts w:ascii="Arial Narrow" w:hAnsi="Arial Narrow" w:cs="Century Gothic"/>
          <w:color w:val="000000"/>
          <w:spacing w:val="1"/>
        </w:rPr>
        <w:t>e</w:t>
      </w:r>
      <w:r w:rsidR="00F15EAA" w:rsidRPr="008C66DE">
        <w:rPr>
          <w:rFonts w:ascii="Arial Narrow" w:hAnsi="Arial Narrow" w:cs="Century Gothic"/>
          <w:color w:val="000000"/>
        </w:rPr>
        <w:t>st</w:t>
      </w:r>
      <w:r w:rsidR="00F15EAA" w:rsidRPr="008C66DE">
        <w:rPr>
          <w:rFonts w:ascii="Arial Narrow" w:hAnsi="Arial Narrow"/>
          <w:color w:val="000000"/>
          <w:spacing w:val="2"/>
        </w:rPr>
        <w:t xml:space="preserve"> </w:t>
      </w:r>
      <w:r w:rsidR="00F15EAA" w:rsidRPr="008C66DE">
        <w:rPr>
          <w:rFonts w:ascii="Arial Narrow" w:hAnsi="Arial Narrow" w:cs="Century Gothic"/>
          <w:color w:val="000000"/>
        </w:rPr>
        <w:t>à</w:t>
      </w:r>
      <w:r w:rsidR="00F15EAA" w:rsidRPr="008C66DE">
        <w:rPr>
          <w:rFonts w:ascii="Arial Narrow" w:hAnsi="Arial Narrow"/>
          <w:color w:val="000000"/>
          <w:spacing w:val="4"/>
        </w:rPr>
        <w:t xml:space="preserve"> </w:t>
      </w:r>
      <w:r w:rsidR="00F15EAA" w:rsidRPr="008C66DE">
        <w:rPr>
          <w:rFonts w:ascii="Arial Narrow" w:hAnsi="Arial Narrow" w:cs="Century Gothic"/>
          <w:color w:val="000000"/>
          <w:spacing w:val="1"/>
        </w:rPr>
        <w:t>en</w:t>
      </w:r>
      <w:r w:rsidR="00F15EAA" w:rsidRPr="008C66DE">
        <w:rPr>
          <w:rFonts w:ascii="Arial Narrow" w:hAnsi="Arial Narrow" w:cs="Century Gothic"/>
          <w:color w:val="000000"/>
          <w:spacing w:val="-1"/>
        </w:rPr>
        <w:t>v</w:t>
      </w:r>
      <w:r w:rsidR="00F15EAA" w:rsidRPr="008C66DE">
        <w:rPr>
          <w:rFonts w:ascii="Arial Narrow" w:hAnsi="Arial Narrow" w:cs="Century Gothic"/>
          <w:color w:val="000000"/>
        </w:rPr>
        <w:t>oy</w:t>
      </w:r>
      <w:r w:rsidR="00F15EAA" w:rsidRPr="008C66DE">
        <w:rPr>
          <w:rFonts w:ascii="Arial Narrow" w:hAnsi="Arial Narrow" w:cs="Century Gothic"/>
          <w:color w:val="000000"/>
          <w:spacing w:val="1"/>
        </w:rPr>
        <w:t>e</w:t>
      </w:r>
      <w:r w:rsidR="00F15EAA" w:rsidRPr="008C66DE">
        <w:rPr>
          <w:rFonts w:ascii="Arial Narrow" w:hAnsi="Arial Narrow" w:cs="Century Gothic"/>
          <w:color w:val="000000"/>
        </w:rPr>
        <w:t>r</w:t>
      </w:r>
      <w:r w:rsidR="00F15EAA" w:rsidRPr="008C66DE">
        <w:rPr>
          <w:rFonts w:ascii="Arial Narrow" w:hAnsi="Arial Narrow"/>
          <w:color w:val="000000"/>
        </w:rPr>
        <w:t xml:space="preserve"> </w:t>
      </w:r>
      <w:r w:rsidR="00F15EAA" w:rsidRPr="008C66DE">
        <w:rPr>
          <w:rFonts w:ascii="Arial Narrow" w:hAnsi="Arial Narrow" w:cs="Century Gothic"/>
          <w:b/>
          <w:color w:val="000000"/>
          <w:spacing w:val="-1"/>
          <w:u w:val="single"/>
        </w:rPr>
        <w:t>ava</w:t>
      </w:r>
      <w:r w:rsidR="00F15EAA" w:rsidRPr="008C66DE">
        <w:rPr>
          <w:rFonts w:ascii="Arial Narrow" w:hAnsi="Arial Narrow" w:cs="Century Gothic"/>
          <w:b/>
          <w:color w:val="000000"/>
          <w:spacing w:val="1"/>
          <w:u w:val="single"/>
        </w:rPr>
        <w:t>n</w:t>
      </w:r>
      <w:r w:rsidR="00F15EAA" w:rsidRPr="008C66DE">
        <w:rPr>
          <w:rFonts w:ascii="Arial Narrow" w:hAnsi="Arial Narrow" w:cs="Century Gothic"/>
          <w:b/>
          <w:color w:val="000000"/>
          <w:u w:val="single"/>
        </w:rPr>
        <w:t>t</w:t>
      </w:r>
      <w:r w:rsidR="00F15EAA" w:rsidRPr="008C66DE">
        <w:rPr>
          <w:rFonts w:ascii="Arial Narrow" w:hAnsi="Arial Narrow"/>
          <w:b/>
          <w:color w:val="000000"/>
          <w:spacing w:val="-1"/>
          <w:u w:val="single"/>
        </w:rPr>
        <w:t xml:space="preserve"> </w:t>
      </w:r>
      <w:r w:rsidR="00F15EAA">
        <w:rPr>
          <w:rFonts w:ascii="Arial Narrow" w:hAnsi="Arial Narrow" w:cs="Century Gothic"/>
          <w:b/>
          <w:color w:val="000000"/>
          <w:u w:val="single"/>
        </w:rPr>
        <w:t xml:space="preserve">le </w:t>
      </w:r>
      <w:r w:rsidR="006814DE">
        <w:rPr>
          <w:rFonts w:ascii="Arial Narrow" w:hAnsi="Arial Narrow" w:cs="Century Gothic"/>
          <w:b/>
          <w:color w:val="000000"/>
          <w:u w:val="single"/>
        </w:rPr>
        <w:t xml:space="preserve">7 </w:t>
      </w:r>
      <w:r w:rsidR="006E616E">
        <w:rPr>
          <w:rFonts w:ascii="Arial Narrow" w:hAnsi="Arial Narrow" w:cs="Century Gothic"/>
          <w:b/>
          <w:color w:val="000000"/>
          <w:u w:val="single"/>
        </w:rPr>
        <w:t xml:space="preserve">septembre </w:t>
      </w:r>
      <w:r w:rsidR="006814DE">
        <w:rPr>
          <w:rFonts w:ascii="Arial Narrow" w:hAnsi="Arial Narrow" w:cs="Century Gothic"/>
          <w:b/>
          <w:color w:val="000000"/>
          <w:u w:val="single"/>
        </w:rPr>
        <w:t xml:space="preserve"> 2019</w:t>
      </w:r>
    </w:p>
    <w:p w:rsidR="00121F82" w:rsidRDefault="00121F82" w:rsidP="00F15EAA">
      <w:pPr>
        <w:widowControl w:val="0"/>
        <w:autoSpaceDE w:val="0"/>
        <w:autoSpaceDN w:val="0"/>
        <w:adjustRightInd w:val="0"/>
        <w:spacing w:after="0" w:line="240" w:lineRule="auto"/>
        <w:ind w:left="218" w:right="-20"/>
        <w:rPr>
          <w:rFonts w:ascii="Arial Narrow" w:hAnsi="Arial Narrow" w:cs="Century Gothic"/>
          <w:color w:val="FF6500"/>
        </w:rPr>
      </w:pPr>
    </w:p>
    <w:p w:rsidR="00F15EAA" w:rsidRPr="008C66DE" w:rsidRDefault="00F15EAA" w:rsidP="00F15EAA">
      <w:pPr>
        <w:widowControl w:val="0"/>
        <w:autoSpaceDE w:val="0"/>
        <w:autoSpaceDN w:val="0"/>
        <w:adjustRightInd w:val="0"/>
        <w:spacing w:after="0" w:line="240" w:lineRule="auto"/>
        <w:ind w:left="218" w:right="-20"/>
        <w:rPr>
          <w:rFonts w:ascii="Arial Narrow" w:hAnsi="Arial Narrow" w:cs="Century Gothic"/>
          <w:color w:val="000000"/>
        </w:rPr>
      </w:pPr>
      <w:r w:rsidRPr="008C66DE">
        <w:rPr>
          <w:rFonts w:ascii="Arial Narrow" w:hAnsi="Arial Narrow" w:cs="Century Gothic"/>
          <w:color w:val="FF6500"/>
        </w:rPr>
        <w:t>P</w:t>
      </w:r>
      <w:r w:rsidRPr="008C66DE">
        <w:rPr>
          <w:rFonts w:ascii="Arial Narrow" w:hAnsi="Arial Narrow" w:cs="Century Gothic"/>
          <w:color w:val="FF6500"/>
          <w:spacing w:val="1"/>
        </w:rPr>
        <w:t>a</w:t>
      </w:r>
      <w:r w:rsidRPr="008C66DE">
        <w:rPr>
          <w:rFonts w:ascii="Arial Narrow" w:hAnsi="Arial Narrow" w:cs="Century Gothic"/>
          <w:color w:val="FF6500"/>
        </w:rPr>
        <w:t>r</w:t>
      </w:r>
      <w:r w:rsidRPr="008C66DE">
        <w:rPr>
          <w:rFonts w:ascii="Arial Narrow" w:hAnsi="Arial Narrow"/>
          <w:color w:val="FF6500"/>
          <w:spacing w:val="-2"/>
        </w:rPr>
        <w:t xml:space="preserve"> </w:t>
      </w:r>
      <w:r w:rsidRPr="008C66DE">
        <w:rPr>
          <w:rFonts w:ascii="Arial Narrow" w:hAnsi="Arial Narrow" w:cs="Century Gothic"/>
          <w:color w:val="FF6500"/>
        </w:rPr>
        <w:t>courrier</w:t>
      </w:r>
      <w:r w:rsidRPr="008C66DE">
        <w:rPr>
          <w:rFonts w:ascii="Arial Narrow" w:hAnsi="Arial Narrow"/>
          <w:color w:val="FF6500"/>
          <w:spacing w:val="12"/>
        </w:rPr>
        <w:t xml:space="preserve"> </w:t>
      </w:r>
      <w:r w:rsidRPr="008C66DE">
        <w:rPr>
          <w:rFonts w:ascii="Arial Narrow" w:hAnsi="Arial Narrow" w:cs="Century Gothic"/>
          <w:color w:val="FF6500"/>
        </w:rPr>
        <w:t>:</w:t>
      </w:r>
    </w:p>
    <w:p w:rsidR="00F15EAA" w:rsidRPr="008C66DE" w:rsidRDefault="00F15EAA" w:rsidP="00F15EAA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 Narrow" w:hAnsi="Arial Narrow" w:cs="Century Gothic"/>
          <w:color w:val="000000"/>
        </w:rPr>
      </w:pPr>
    </w:p>
    <w:p w:rsidR="00F15EAA" w:rsidRPr="008C66DE" w:rsidRDefault="00F15EAA" w:rsidP="00F15EAA">
      <w:pPr>
        <w:widowControl w:val="0"/>
        <w:autoSpaceDE w:val="0"/>
        <w:autoSpaceDN w:val="0"/>
        <w:adjustRightInd w:val="0"/>
        <w:spacing w:after="0" w:line="240" w:lineRule="auto"/>
        <w:ind w:left="926" w:right="-20"/>
        <w:rPr>
          <w:rFonts w:ascii="Arial Narrow" w:hAnsi="Arial Narrow" w:cs="Century Gothic"/>
          <w:color w:val="000000"/>
          <w:spacing w:val="-4"/>
        </w:rPr>
      </w:pPr>
      <w:r w:rsidRPr="008C66DE">
        <w:rPr>
          <w:rFonts w:ascii="Arial Narrow" w:hAnsi="Arial Narrow" w:cs="Century Gothic"/>
          <w:color w:val="000000"/>
          <w:spacing w:val="-4"/>
        </w:rPr>
        <w:t xml:space="preserve">Service </w:t>
      </w:r>
      <w:r w:rsidR="00121F82">
        <w:rPr>
          <w:rFonts w:ascii="Arial Narrow" w:hAnsi="Arial Narrow" w:cs="Century Gothic"/>
          <w:color w:val="000000"/>
          <w:spacing w:val="-4"/>
        </w:rPr>
        <w:t>Vie Associative</w:t>
      </w:r>
    </w:p>
    <w:p w:rsidR="00121F82" w:rsidRPr="008C66DE" w:rsidRDefault="00121F82" w:rsidP="00121F82">
      <w:pPr>
        <w:widowControl w:val="0"/>
        <w:autoSpaceDE w:val="0"/>
        <w:autoSpaceDN w:val="0"/>
        <w:adjustRightInd w:val="0"/>
        <w:spacing w:after="0" w:line="240" w:lineRule="auto"/>
        <w:ind w:left="926" w:right="-20"/>
        <w:rPr>
          <w:rFonts w:ascii="Arial Narrow" w:hAnsi="Arial Narrow" w:cs="Century Gothic"/>
          <w:color w:val="000000"/>
          <w:spacing w:val="-4"/>
        </w:rPr>
      </w:pPr>
      <w:r>
        <w:rPr>
          <w:rFonts w:ascii="Arial Narrow" w:hAnsi="Arial Narrow" w:cs="Century Gothic"/>
          <w:color w:val="000000"/>
          <w:spacing w:val="-4"/>
        </w:rPr>
        <w:t>Centre Administratif Paul Pillet</w:t>
      </w:r>
    </w:p>
    <w:p w:rsidR="00F15EAA" w:rsidRPr="008C66DE" w:rsidRDefault="00F15EAA" w:rsidP="00F15EAA">
      <w:pPr>
        <w:widowControl w:val="0"/>
        <w:autoSpaceDE w:val="0"/>
        <w:autoSpaceDN w:val="0"/>
        <w:adjustRightInd w:val="0"/>
        <w:spacing w:after="0" w:line="240" w:lineRule="auto"/>
        <w:ind w:left="926" w:right="-20"/>
        <w:rPr>
          <w:rFonts w:ascii="Arial Narrow" w:hAnsi="Arial Narrow" w:cs="Century Gothic"/>
          <w:color w:val="000000"/>
          <w:spacing w:val="-4"/>
        </w:rPr>
      </w:pPr>
      <w:r w:rsidRPr="008C66DE">
        <w:rPr>
          <w:rFonts w:ascii="Arial Narrow" w:hAnsi="Arial Narrow" w:cs="Century Gothic"/>
          <w:color w:val="000000"/>
          <w:spacing w:val="-4"/>
        </w:rPr>
        <w:t>BP 90512</w:t>
      </w:r>
    </w:p>
    <w:p w:rsidR="00F15EAA" w:rsidRPr="008C66DE" w:rsidRDefault="00F15EAA" w:rsidP="00F15EAA">
      <w:pPr>
        <w:widowControl w:val="0"/>
        <w:autoSpaceDE w:val="0"/>
        <w:autoSpaceDN w:val="0"/>
        <w:adjustRightInd w:val="0"/>
        <w:spacing w:after="0" w:line="240" w:lineRule="auto"/>
        <w:ind w:left="926" w:right="-20"/>
        <w:rPr>
          <w:rFonts w:ascii="Arial Narrow" w:hAnsi="Arial Narrow" w:cs="Century Gothic"/>
          <w:color w:val="000000"/>
        </w:rPr>
      </w:pPr>
      <w:r w:rsidRPr="008C66DE">
        <w:rPr>
          <w:rFonts w:ascii="Arial Narrow" w:hAnsi="Arial Narrow" w:cs="Century Gothic"/>
          <w:color w:val="000000"/>
          <w:spacing w:val="-4"/>
        </w:rPr>
        <w:t>42328 Roanne cedex</w:t>
      </w:r>
    </w:p>
    <w:p w:rsidR="00F15EAA" w:rsidRPr="008C66DE" w:rsidRDefault="00F15EAA" w:rsidP="00F15EAA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 Narrow" w:hAnsi="Arial Narrow" w:cs="Century Gothic"/>
          <w:color w:val="000000"/>
        </w:rPr>
      </w:pPr>
    </w:p>
    <w:p w:rsidR="00121F82" w:rsidRDefault="00F15EAA" w:rsidP="00F15EAA">
      <w:pPr>
        <w:widowControl w:val="0"/>
        <w:autoSpaceDE w:val="0"/>
        <w:autoSpaceDN w:val="0"/>
        <w:adjustRightInd w:val="0"/>
        <w:spacing w:after="0" w:line="240" w:lineRule="auto"/>
        <w:ind w:left="218" w:right="-20"/>
        <w:rPr>
          <w:rFonts w:ascii="Arial Narrow" w:hAnsi="Arial Narrow" w:cs="Century Gothic"/>
          <w:w w:val="119"/>
          <w:position w:val="-1"/>
        </w:rPr>
      </w:pPr>
      <w:r w:rsidRPr="008C66DE">
        <w:rPr>
          <w:rFonts w:ascii="Arial Narrow" w:hAnsi="Arial Narrow" w:cs="Century Gothic"/>
          <w:color w:val="FF6500"/>
        </w:rPr>
        <w:t>P</w:t>
      </w:r>
      <w:r w:rsidRPr="008C66DE">
        <w:rPr>
          <w:rFonts w:ascii="Arial Narrow" w:hAnsi="Arial Narrow" w:cs="Century Gothic"/>
          <w:color w:val="FF6500"/>
          <w:spacing w:val="1"/>
        </w:rPr>
        <w:t>a</w:t>
      </w:r>
      <w:r w:rsidRPr="008C66DE">
        <w:rPr>
          <w:rFonts w:ascii="Arial Narrow" w:hAnsi="Arial Narrow" w:cs="Century Gothic"/>
          <w:color w:val="FF6500"/>
        </w:rPr>
        <w:t>r</w:t>
      </w:r>
      <w:r w:rsidRPr="008C66DE">
        <w:rPr>
          <w:rFonts w:ascii="Arial Narrow" w:hAnsi="Arial Narrow"/>
          <w:color w:val="FF6500"/>
          <w:spacing w:val="-2"/>
        </w:rPr>
        <w:t xml:space="preserve"> </w:t>
      </w:r>
      <w:r w:rsidRPr="008C66DE">
        <w:rPr>
          <w:rFonts w:ascii="Arial Narrow" w:hAnsi="Arial Narrow" w:cs="Century Gothic"/>
          <w:color w:val="FF6500"/>
        </w:rPr>
        <w:t>voie</w:t>
      </w:r>
      <w:r w:rsidRPr="008C66DE">
        <w:rPr>
          <w:rFonts w:ascii="Arial Narrow" w:hAnsi="Arial Narrow"/>
          <w:color w:val="FF6500"/>
          <w:spacing w:val="7"/>
        </w:rPr>
        <w:t xml:space="preserve"> </w:t>
      </w:r>
      <w:r w:rsidRPr="008C66DE">
        <w:rPr>
          <w:rFonts w:ascii="Arial Narrow" w:hAnsi="Arial Narrow" w:cs="Century Gothic"/>
          <w:color w:val="FF6500"/>
        </w:rPr>
        <w:t>élec</w:t>
      </w:r>
      <w:r w:rsidRPr="008C66DE">
        <w:rPr>
          <w:rFonts w:ascii="Arial Narrow" w:hAnsi="Arial Narrow" w:cs="Century Gothic"/>
          <w:color w:val="FF6500"/>
          <w:spacing w:val="-1"/>
        </w:rPr>
        <w:t>t</w:t>
      </w:r>
      <w:r w:rsidRPr="008C66DE">
        <w:rPr>
          <w:rFonts w:ascii="Arial Narrow" w:hAnsi="Arial Narrow" w:cs="Century Gothic"/>
          <w:color w:val="FF6500"/>
        </w:rPr>
        <w:t>roni</w:t>
      </w:r>
      <w:r w:rsidRPr="008C66DE">
        <w:rPr>
          <w:rFonts w:ascii="Arial Narrow" w:hAnsi="Arial Narrow" w:cs="Century Gothic"/>
          <w:color w:val="FF6500"/>
          <w:spacing w:val="1"/>
        </w:rPr>
        <w:t>q</w:t>
      </w:r>
      <w:r w:rsidRPr="008C66DE">
        <w:rPr>
          <w:rFonts w:ascii="Arial Narrow" w:hAnsi="Arial Narrow" w:cs="Century Gothic"/>
          <w:color w:val="FF6500"/>
        </w:rPr>
        <w:t>ue</w:t>
      </w:r>
      <w:r w:rsidRPr="008C66DE">
        <w:rPr>
          <w:rFonts w:ascii="Arial Narrow" w:hAnsi="Arial Narrow"/>
          <w:color w:val="FF6500"/>
          <w:spacing w:val="-8"/>
        </w:rPr>
        <w:t xml:space="preserve"> </w:t>
      </w:r>
      <w:r w:rsidRPr="008C66DE">
        <w:rPr>
          <w:rFonts w:ascii="Arial Narrow" w:hAnsi="Arial Narrow" w:cs="Century Gothic"/>
          <w:color w:val="FF6500"/>
        </w:rPr>
        <w:t xml:space="preserve">à </w:t>
      </w:r>
      <w:hyperlink r:id="rId11" w:history="1">
        <w:r w:rsidR="00121F82" w:rsidRPr="00FB36F3">
          <w:rPr>
            <w:rStyle w:val="Lienhypertexte"/>
            <w:rFonts w:ascii="Arial Narrow" w:hAnsi="Arial Narrow" w:cs="Century Gothic"/>
            <w:w w:val="119"/>
            <w:position w:val="-1"/>
          </w:rPr>
          <w:t>vieassociative@ville-roanne.fr</w:t>
        </w:r>
      </w:hyperlink>
    </w:p>
    <w:p w:rsidR="00F15EAA" w:rsidRPr="008C66DE" w:rsidRDefault="00F15EAA" w:rsidP="00F15EAA">
      <w:pPr>
        <w:widowControl w:val="0"/>
        <w:autoSpaceDE w:val="0"/>
        <w:autoSpaceDN w:val="0"/>
        <w:adjustRightInd w:val="0"/>
        <w:spacing w:after="0" w:line="240" w:lineRule="auto"/>
        <w:ind w:left="218" w:right="-20"/>
        <w:rPr>
          <w:rFonts w:ascii="Arial Narrow" w:hAnsi="Arial Narrow" w:cs="Century Gothic"/>
          <w:color w:val="000000"/>
        </w:rPr>
      </w:pPr>
      <w:r w:rsidRPr="008C66DE">
        <w:rPr>
          <w:rFonts w:ascii="Arial Narrow" w:hAnsi="Arial Narrow" w:cs="Century Gothic"/>
          <w:color w:val="000000"/>
          <w:w w:val="119"/>
          <w:position w:val="-1"/>
        </w:rPr>
        <w:t xml:space="preserve"> </w:t>
      </w:r>
    </w:p>
    <w:p w:rsidR="00F15EAA" w:rsidRPr="008C66DE" w:rsidRDefault="00F15EAA" w:rsidP="00F15EAA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Century Gothic"/>
          <w:color w:val="000000"/>
        </w:rPr>
      </w:pPr>
    </w:p>
    <w:p w:rsidR="009A2E82" w:rsidRDefault="009A2E82">
      <w:pPr>
        <w:jc w:val="both"/>
        <w:rPr>
          <w:sz w:val="28"/>
          <w:szCs w:val="28"/>
          <w:u w:val="single"/>
        </w:rPr>
      </w:pPr>
    </w:p>
    <w:p w:rsidR="00B17215" w:rsidRDefault="00B17215">
      <w:pPr>
        <w:jc w:val="both"/>
        <w:rPr>
          <w:sz w:val="28"/>
          <w:szCs w:val="28"/>
          <w:u w:val="single"/>
        </w:rPr>
      </w:pPr>
    </w:p>
    <w:p w:rsidR="00B17215" w:rsidRDefault="00B17215">
      <w:pPr>
        <w:jc w:val="both"/>
        <w:rPr>
          <w:sz w:val="28"/>
          <w:szCs w:val="28"/>
        </w:rPr>
      </w:pPr>
      <w:r>
        <w:rPr>
          <w:sz w:val="28"/>
          <w:szCs w:val="28"/>
        </w:rPr>
        <w:t>Date</w:t>
      </w:r>
    </w:p>
    <w:p w:rsidR="00B17215" w:rsidRDefault="00B17215">
      <w:pPr>
        <w:jc w:val="both"/>
        <w:rPr>
          <w:sz w:val="28"/>
          <w:szCs w:val="28"/>
        </w:rPr>
      </w:pPr>
    </w:p>
    <w:p w:rsidR="00B17215" w:rsidRDefault="00B17215" w:rsidP="00B17215">
      <w:pPr>
        <w:jc w:val="both"/>
        <w:rPr>
          <w:sz w:val="28"/>
          <w:szCs w:val="28"/>
        </w:rPr>
      </w:pPr>
      <w:r>
        <w:rPr>
          <w:sz w:val="28"/>
          <w:szCs w:val="28"/>
        </w:rPr>
        <w:t>Signature M. / Mme……..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 M. / Mme……..</w:t>
      </w:r>
    </w:p>
    <w:p w:rsidR="00B17215" w:rsidRDefault="00B17215" w:rsidP="000540DE">
      <w:pPr>
        <w:ind w:left="5040" w:hanging="5040"/>
        <w:jc w:val="both"/>
        <w:rPr>
          <w:sz w:val="28"/>
          <w:szCs w:val="28"/>
        </w:rPr>
      </w:pPr>
      <w:r>
        <w:rPr>
          <w:sz w:val="28"/>
          <w:szCs w:val="28"/>
        </w:rPr>
        <w:t>Président de l’Association</w:t>
      </w:r>
      <w:r>
        <w:rPr>
          <w:sz w:val="28"/>
          <w:szCs w:val="28"/>
        </w:rPr>
        <w:tab/>
        <w:t>Référent étudiants</w:t>
      </w:r>
      <w:r w:rsidR="000540DE">
        <w:rPr>
          <w:sz w:val="28"/>
          <w:szCs w:val="28"/>
        </w:rPr>
        <w:t xml:space="preserve"> de l’Association</w:t>
      </w:r>
    </w:p>
    <w:sectPr w:rsidR="00B17215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D5" w:rsidRDefault="005B68D5">
      <w:pPr>
        <w:spacing w:after="0" w:line="240" w:lineRule="auto"/>
      </w:pPr>
      <w:r>
        <w:separator/>
      </w:r>
    </w:p>
  </w:endnote>
  <w:endnote w:type="continuationSeparator" w:id="0">
    <w:p w:rsidR="005B68D5" w:rsidRDefault="005B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D5" w:rsidRDefault="005B68D5">
      <w:pPr>
        <w:spacing w:after="0" w:line="240" w:lineRule="auto"/>
      </w:pPr>
      <w:r>
        <w:separator/>
      </w:r>
    </w:p>
  </w:footnote>
  <w:footnote w:type="continuationSeparator" w:id="0">
    <w:p w:rsidR="005B68D5" w:rsidRDefault="005B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9B" w:rsidRDefault="005C4D9B">
    <w:pPr>
      <w:pBdr>
        <w:top w:val="nil"/>
        <w:left w:val="nil"/>
        <w:bottom w:val="nil"/>
        <w:right w:val="nil"/>
        <w:between w:val="nil"/>
      </w:pBdr>
      <w:tabs>
        <w:tab w:val="left" w:pos="8280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02861F5C" wp14:editId="6E6DC032">
          <wp:extent cx="1583055" cy="588645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3055" cy="588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01570">
      <w:rPr>
        <w:color w:val="000000"/>
      </w:rPr>
      <w:t xml:space="preserve">                                                                             </w:t>
    </w:r>
    <w:r w:rsidR="00301570">
      <w:rPr>
        <w:noProof/>
      </w:rPr>
      <w:drawing>
        <wp:inline distT="0" distB="0" distL="0" distR="0" wp14:anchorId="65079C1B" wp14:editId="6FFCAFB1">
          <wp:extent cx="1704975" cy="847725"/>
          <wp:effectExtent l="0" t="0" r="9525" b="0"/>
          <wp:docPr id="3" name="Image 3" descr="Logo de l'université Jean Monnet – Saint Etie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 l'université Jean Monnet – Saint Etie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1570">
      <w:rPr>
        <w:color w:val="000000"/>
      </w:rPr>
      <w:t xml:space="preserve">           </w:t>
    </w:r>
    <w:r>
      <w:rPr>
        <w:color w:val="000000"/>
      </w:rPr>
      <w:t xml:space="preserve">                                                                </w:t>
    </w:r>
    <w:hyperlink r:id="rId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60D7B"/>
    <w:multiLevelType w:val="multilevel"/>
    <w:tmpl w:val="C46E67AA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FC54E0D"/>
    <w:multiLevelType w:val="multilevel"/>
    <w:tmpl w:val="2006F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34CA59BF"/>
    <w:multiLevelType w:val="multilevel"/>
    <w:tmpl w:val="8A487BB8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32A531F"/>
    <w:multiLevelType w:val="multilevel"/>
    <w:tmpl w:val="3992DF4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5535FD8"/>
    <w:multiLevelType w:val="multilevel"/>
    <w:tmpl w:val="6E60B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2E82"/>
    <w:rsid w:val="000540DE"/>
    <w:rsid w:val="000E0FC1"/>
    <w:rsid w:val="00121F82"/>
    <w:rsid w:val="00122954"/>
    <w:rsid w:val="00142951"/>
    <w:rsid w:val="00301570"/>
    <w:rsid w:val="003504B5"/>
    <w:rsid w:val="003D4178"/>
    <w:rsid w:val="00425BFF"/>
    <w:rsid w:val="00437E29"/>
    <w:rsid w:val="004D60E4"/>
    <w:rsid w:val="005470DC"/>
    <w:rsid w:val="005B68D5"/>
    <w:rsid w:val="005C4D9B"/>
    <w:rsid w:val="006814DE"/>
    <w:rsid w:val="006E616E"/>
    <w:rsid w:val="00721BA2"/>
    <w:rsid w:val="00807C8B"/>
    <w:rsid w:val="0088605C"/>
    <w:rsid w:val="00923442"/>
    <w:rsid w:val="009756E1"/>
    <w:rsid w:val="009875D2"/>
    <w:rsid w:val="009A2E82"/>
    <w:rsid w:val="009D7818"/>
    <w:rsid w:val="00A672AC"/>
    <w:rsid w:val="00B17215"/>
    <w:rsid w:val="00BE0E4A"/>
    <w:rsid w:val="00C52619"/>
    <w:rsid w:val="00DD6E5E"/>
    <w:rsid w:val="00F15EAA"/>
    <w:rsid w:val="00F7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E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5E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5EAA"/>
    <w:rPr>
      <w:rFonts w:cs="Times New Roman"/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EAA"/>
  </w:style>
  <w:style w:type="paragraph" w:styleId="Pieddepage">
    <w:name w:val="footer"/>
    <w:basedOn w:val="Normal"/>
    <w:link w:val="PieddepageCar"/>
    <w:uiPriority w:val="99"/>
    <w:unhideWhenUsed/>
    <w:rsid w:val="00F1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EAA"/>
  </w:style>
  <w:style w:type="paragraph" w:styleId="NormalWeb">
    <w:name w:val="Normal (Web)"/>
    <w:basedOn w:val="Normal"/>
    <w:uiPriority w:val="99"/>
    <w:semiHidden/>
    <w:unhideWhenUsed/>
    <w:rsid w:val="0097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5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5E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15E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5EAA"/>
    <w:rPr>
      <w:rFonts w:cs="Times New Roman"/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EAA"/>
  </w:style>
  <w:style w:type="paragraph" w:styleId="Pieddepage">
    <w:name w:val="footer"/>
    <w:basedOn w:val="Normal"/>
    <w:link w:val="PieddepageCar"/>
    <w:uiPriority w:val="99"/>
    <w:unhideWhenUsed/>
    <w:rsid w:val="00F1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EAA"/>
  </w:style>
  <w:style w:type="paragraph" w:styleId="NormalWeb">
    <w:name w:val="Normal (Web)"/>
    <w:basedOn w:val="Normal"/>
    <w:uiPriority w:val="99"/>
    <w:semiHidden/>
    <w:unhideWhenUsed/>
    <w:rsid w:val="0097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ieassociative@ville-roanne.f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ieassociative@ville-roanne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ieassociative@ville-roann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ing.com/images/search?q=logo+du+CUR+roanne&amp;id=2979C4BB0F3F4D47271CC03FA9B49B1DC9FDDED0&amp;FORM=IQFRB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606A-8166-4C61-8058-D246C4BB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1551</Words>
  <Characters>8535</Characters>
  <Application>Microsoft Office Word</Application>
  <DocSecurity>4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Roannais Agglomeration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ROURE Sylvain</dc:creator>
  <cp:lastModifiedBy>GRAZIOTIN Sylvie</cp:lastModifiedBy>
  <cp:revision>2</cp:revision>
  <cp:lastPrinted>2019-06-28T12:11:00Z</cp:lastPrinted>
  <dcterms:created xsi:type="dcterms:W3CDTF">2019-07-03T13:11:00Z</dcterms:created>
  <dcterms:modified xsi:type="dcterms:W3CDTF">2019-07-03T13:11:00Z</dcterms:modified>
</cp:coreProperties>
</file>